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F4" w:rsidRDefault="002661F4" w:rsidP="002661F4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PROTOKÓŁ NR  XXXVIII/2018</w:t>
      </w:r>
    </w:p>
    <w:p w:rsidR="002661F4" w:rsidRDefault="002661F4" w:rsidP="002661F4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dnia 9 listopada 2018 roku.</w:t>
      </w:r>
    </w:p>
    <w:p w:rsidR="002661F4" w:rsidRDefault="002661F4" w:rsidP="002661F4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obrad sesji  RADY GMINY W NOWEJ SUCHEJ</w:t>
      </w:r>
    </w:p>
    <w:p w:rsidR="002661F4" w:rsidRDefault="002661F4" w:rsidP="002661F4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 sali Gminnego Ośrodka Kultury w Nowej Suchej.</w:t>
      </w:r>
    </w:p>
    <w:p w:rsidR="002661F4" w:rsidRDefault="002661F4" w:rsidP="002661F4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2661F4" w:rsidRDefault="002661F4" w:rsidP="002661F4">
      <w:pPr>
        <w:pStyle w:val="Tekstpodstawowy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obradach sesji udział wzięli:</w:t>
      </w:r>
    </w:p>
    <w:p w:rsidR="002661F4" w:rsidRDefault="002661F4" w:rsidP="002661F4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radni i sołtysi  wg listy obecności;</w:t>
      </w:r>
    </w:p>
    <w:p w:rsidR="002661F4" w:rsidRDefault="002661F4" w:rsidP="002661F4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Gminy Maciej Mońka;</w:t>
      </w:r>
    </w:p>
    <w:p w:rsidR="002661F4" w:rsidRDefault="002661F4" w:rsidP="002661F4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Sekretarz Gminy Hanna Frankowska-Wojda;</w:t>
      </w:r>
    </w:p>
    <w:p w:rsidR="002661F4" w:rsidRPr="002661F4" w:rsidRDefault="002661F4" w:rsidP="002661F4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Skarbnik Gminy Agata Żywicka;</w:t>
      </w:r>
    </w:p>
    <w:p w:rsidR="002661F4" w:rsidRPr="002661F4" w:rsidRDefault="002661F4" w:rsidP="002661F4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Sł</w:t>
      </w:r>
      <w:r w:rsidR="002932FB">
        <w:rPr>
          <w:rFonts w:ascii="Century Gothic" w:hAnsi="Century Gothic"/>
          <w:sz w:val="24"/>
          <w:szCs w:val="24"/>
        </w:rPr>
        <w:t>awomir Kuczek dyrektor Zakładu</w:t>
      </w:r>
      <w:r>
        <w:rPr>
          <w:rFonts w:ascii="Century Gothic" w:hAnsi="Century Gothic"/>
          <w:sz w:val="24"/>
          <w:szCs w:val="24"/>
        </w:rPr>
        <w:t xml:space="preserve"> Gospodarki Komunalnej;</w:t>
      </w:r>
    </w:p>
    <w:p w:rsidR="002661F4" w:rsidRDefault="002661F4" w:rsidP="002661F4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Media;</w:t>
      </w:r>
    </w:p>
    <w:p w:rsidR="002661F4" w:rsidRDefault="002661F4" w:rsidP="002661F4">
      <w:pPr>
        <w:pStyle w:val="Tekstpodstawowy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2661F4" w:rsidRDefault="002661F4" w:rsidP="002661F4">
      <w:pPr>
        <w:spacing w:line="360" w:lineRule="auto"/>
        <w:ind w:left="284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Porządek obrad sesji:</w:t>
      </w:r>
    </w:p>
    <w:p w:rsidR="002661F4" w:rsidRPr="007B2930" w:rsidRDefault="002661F4" w:rsidP="00C71AA2">
      <w:pPr>
        <w:numPr>
          <w:ilvl w:val="0"/>
          <w:numId w:val="2"/>
        </w:numPr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Otwarcie sesji i stwierdzenie prawomocności obrad.</w:t>
      </w:r>
    </w:p>
    <w:p w:rsidR="002661F4" w:rsidRPr="007B2930" w:rsidRDefault="002661F4" w:rsidP="00C71AA2">
      <w:pPr>
        <w:numPr>
          <w:ilvl w:val="0"/>
          <w:numId w:val="2"/>
        </w:numPr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Przyjęcie porządku obrad sesji.</w:t>
      </w:r>
    </w:p>
    <w:p w:rsidR="007B2930" w:rsidRPr="007B2930" w:rsidRDefault="007B2930" w:rsidP="00C71AA2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Przyjęcie protokołu z  XXXVI i XXXVII  sesji.</w:t>
      </w:r>
    </w:p>
    <w:p w:rsidR="007B2930" w:rsidRPr="007B2930" w:rsidRDefault="007B2930" w:rsidP="00C71AA2">
      <w:pPr>
        <w:numPr>
          <w:ilvl w:val="0"/>
          <w:numId w:val="2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Informacja  Przewodniczącego Rady Gminy i Wójta Gminy o złożonych oświadczeniach majątkowych przez radnych,</w:t>
      </w:r>
      <w:r w:rsidR="001B691E">
        <w:rPr>
          <w:rFonts w:ascii="Century Gothic" w:hAnsi="Century Gothic"/>
          <w:sz w:val="24"/>
          <w:szCs w:val="24"/>
        </w:rPr>
        <w:t xml:space="preserve"> pracowników urzędu, </w:t>
      </w:r>
      <w:r w:rsidRPr="007B2930">
        <w:rPr>
          <w:rFonts w:ascii="Century Gothic" w:hAnsi="Century Gothic"/>
          <w:sz w:val="24"/>
          <w:szCs w:val="24"/>
        </w:rPr>
        <w:t xml:space="preserve"> kierowników jednostek i dyrektorów szkół;</w:t>
      </w:r>
    </w:p>
    <w:p w:rsidR="007B2930" w:rsidRPr="007B2930" w:rsidRDefault="007B2930" w:rsidP="00C71AA2">
      <w:pPr>
        <w:numPr>
          <w:ilvl w:val="0"/>
          <w:numId w:val="2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Informacja o stanie realizacji zadań oświatowych Gminy Nowa Sucha w roku szkolnym 2017/2018;</w:t>
      </w:r>
    </w:p>
    <w:p w:rsidR="007B2930" w:rsidRPr="007B2930" w:rsidRDefault="007B2930" w:rsidP="00C71AA2">
      <w:pPr>
        <w:numPr>
          <w:ilvl w:val="0"/>
          <w:numId w:val="2"/>
        </w:numPr>
        <w:tabs>
          <w:tab w:val="left" w:pos="993"/>
        </w:tabs>
        <w:spacing w:after="160"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7B2930">
        <w:rPr>
          <w:rFonts w:ascii="Century Gothic" w:hAnsi="Century Gothic"/>
          <w:b/>
          <w:sz w:val="24"/>
          <w:szCs w:val="24"/>
        </w:rPr>
        <w:t>Podjęcie uchwał w sprawach: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obniżenia ceny skupu żyta do celów wymiaru podatku rolnego na  rok 2019;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obniżenia średniej ceny sprzedaży drewna dla obliczenia podatku leśnego na rok 2019;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określenia wysokości stawek podatku od nieruchomości obowiązujących w roku 2019;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określenia stawek podatku od środków transportowych na rok 2019;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zwolnień podatku od środków transportowych;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lastRenderedPageBreak/>
        <w:t xml:space="preserve">ustalenia wysokości stawek procentowych opłaty </w:t>
      </w:r>
      <w:proofErr w:type="spellStart"/>
      <w:r w:rsidRPr="007B2930">
        <w:rPr>
          <w:rFonts w:ascii="Century Gothic" w:hAnsi="Century Gothic"/>
          <w:sz w:val="24"/>
          <w:szCs w:val="24"/>
        </w:rPr>
        <w:t>adiacenckiej</w:t>
      </w:r>
      <w:proofErr w:type="spellEnd"/>
      <w:r w:rsidRPr="007B2930">
        <w:rPr>
          <w:rFonts w:ascii="Century Gothic" w:hAnsi="Century Gothic"/>
          <w:sz w:val="24"/>
          <w:szCs w:val="24"/>
        </w:rPr>
        <w:t>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zmiany Wieloletniej Prognozy Finansowej Gminy Nowa Sucha;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zmiany uchwały budżetowej na 2018 rok;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uchylenia uchwały Nr XXXVI/271/2018 Rady Gminy w Nowej Suchej z dnia 28 września 2018 r. w sprawie obywatelskiej inicjatywy uchwałodawczej;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obywatelskiej inicjatywy uchwałodawczej;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wprowadzenia zmiany do Statutu Gminy Nowa Sucha;</w:t>
      </w:r>
    </w:p>
    <w:p w:rsid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B2930">
        <w:rPr>
          <w:rFonts w:ascii="Century Gothic" w:hAnsi="Century Gothic"/>
          <w:sz w:val="24"/>
          <w:szCs w:val="24"/>
        </w:rPr>
        <w:t>rozpatrzenia skargi na Dyrektora Szkoły Podstawowej w Nowej Suchej;</w:t>
      </w:r>
    </w:p>
    <w:p w:rsidR="007B2930" w:rsidRPr="007B2930" w:rsidRDefault="007B2930" w:rsidP="00C71AA2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zmiany Uchwały Rady Gminy w Nowej Suchej Nr XXX/225/2017 z dnia 28 grudnia 2017 r.</w:t>
      </w:r>
      <w:r w:rsidR="00C71AA2">
        <w:rPr>
          <w:rFonts w:ascii="Century Gothic" w:hAnsi="Century Gothic"/>
          <w:sz w:val="24"/>
          <w:szCs w:val="24"/>
        </w:rPr>
        <w:t xml:space="preserve"> w sprawie uchwalenia „Gminnego programu profilaktyki i rozwiazywania problemów alkoholowych na 2018 rok”</w:t>
      </w:r>
    </w:p>
    <w:p w:rsidR="007B2930" w:rsidRPr="007B2930" w:rsidRDefault="007B2930" w:rsidP="007B2930">
      <w:pPr>
        <w:spacing w:after="0" w:line="360" w:lineRule="auto"/>
        <w:ind w:left="1440" w:right="1076"/>
        <w:jc w:val="both"/>
        <w:rPr>
          <w:rFonts w:ascii="Century Gothic" w:hAnsi="Century Gothic"/>
          <w:sz w:val="24"/>
          <w:szCs w:val="24"/>
        </w:rPr>
      </w:pPr>
    </w:p>
    <w:p w:rsidR="007B2930" w:rsidRPr="007B2930" w:rsidRDefault="00C71AA2" w:rsidP="00C71AA2">
      <w:pPr>
        <w:spacing w:line="360" w:lineRule="auto"/>
        <w:ind w:left="567" w:right="10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7</w:t>
      </w:r>
      <w:r w:rsidR="007B2930" w:rsidRPr="007B2930">
        <w:rPr>
          <w:rFonts w:ascii="Century Gothic" w:hAnsi="Century Gothic"/>
          <w:b/>
          <w:sz w:val="24"/>
          <w:szCs w:val="24"/>
        </w:rPr>
        <w:t>.</w:t>
      </w:r>
      <w:r w:rsidR="007B2930" w:rsidRPr="007B2930">
        <w:rPr>
          <w:rFonts w:ascii="Century Gothic" w:hAnsi="Century Gothic"/>
          <w:sz w:val="24"/>
          <w:szCs w:val="24"/>
        </w:rPr>
        <w:t xml:space="preserve"> Informacja Wójta Gminy z okresu między sesjami.</w:t>
      </w:r>
    </w:p>
    <w:p w:rsidR="007B2930" w:rsidRPr="007B2930" w:rsidRDefault="00C71AA2" w:rsidP="00C71AA2">
      <w:pPr>
        <w:spacing w:line="360" w:lineRule="auto"/>
        <w:ind w:left="567" w:right="9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</w:t>
      </w:r>
      <w:r w:rsidR="007B2930" w:rsidRPr="007B2930">
        <w:rPr>
          <w:rFonts w:ascii="Century Gothic" w:hAnsi="Century Gothic"/>
          <w:b/>
          <w:sz w:val="24"/>
          <w:szCs w:val="24"/>
        </w:rPr>
        <w:t>.</w:t>
      </w:r>
      <w:r w:rsidR="007B2930" w:rsidRPr="007B2930">
        <w:rPr>
          <w:rFonts w:ascii="Century Gothic" w:hAnsi="Century Gothic"/>
          <w:sz w:val="24"/>
          <w:szCs w:val="24"/>
        </w:rPr>
        <w:t xml:space="preserve"> Wolne wnioski i zapytania.</w:t>
      </w:r>
    </w:p>
    <w:p w:rsidR="007B2930" w:rsidRDefault="00C71AA2" w:rsidP="00C71AA2">
      <w:pPr>
        <w:spacing w:line="360" w:lineRule="auto"/>
        <w:ind w:left="567" w:right="9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</w:t>
      </w:r>
      <w:r w:rsidR="007B2930" w:rsidRPr="007B2930">
        <w:rPr>
          <w:rFonts w:ascii="Century Gothic" w:hAnsi="Century Gothic"/>
          <w:sz w:val="24"/>
          <w:szCs w:val="24"/>
        </w:rPr>
        <w:t>. Zakończenie obrad sesji.</w:t>
      </w:r>
    </w:p>
    <w:p w:rsidR="007B2930" w:rsidRDefault="00C71AA2" w:rsidP="00C71AA2">
      <w:pPr>
        <w:spacing w:after="0" w:line="36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Ad. 1.</w:t>
      </w:r>
      <w:r>
        <w:rPr>
          <w:rFonts w:ascii="Century Gothic" w:hAnsi="Century Gothic"/>
          <w:sz w:val="24"/>
          <w:szCs w:val="24"/>
        </w:rPr>
        <w:t xml:space="preserve"> </w:t>
      </w:r>
      <w:r w:rsidRPr="00E22200">
        <w:rPr>
          <w:rFonts w:ascii="Century Gothic" w:hAnsi="Century Gothic"/>
          <w:sz w:val="24"/>
          <w:szCs w:val="24"/>
        </w:rPr>
        <w:t xml:space="preserve">Przewodniczący Rady Mariusz Mikulski </w:t>
      </w:r>
      <w:r w:rsidRPr="00E22200">
        <w:rPr>
          <w:rFonts w:ascii="Century Gothic" w:hAnsi="Century Gothic" w:cs="Times New Roman"/>
          <w:sz w:val="24"/>
          <w:szCs w:val="24"/>
        </w:rPr>
        <w:t>rozpoczął obrady XXX</w:t>
      </w:r>
      <w:r>
        <w:rPr>
          <w:rFonts w:ascii="Century Gothic" w:hAnsi="Century Gothic" w:cs="Times New Roman"/>
          <w:sz w:val="24"/>
          <w:szCs w:val="24"/>
        </w:rPr>
        <w:t>VI</w:t>
      </w:r>
      <w:r w:rsidRPr="00E22200">
        <w:rPr>
          <w:rFonts w:ascii="Century Gothic" w:hAnsi="Century Gothic" w:cs="Times New Roman"/>
          <w:sz w:val="24"/>
          <w:szCs w:val="24"/>
        </w:rPr>
        <w:t>I</w:t>
      </w:r>
      <w:r>
        <w:rPr>
          <w:rFonts w:ascii="Century Gothic" w:hAnsi="Century Gothic" w:cs="Times New Roman"/>
          <w:sz w:val="24"/>
          <w:szCs w:val="24"/>
        </w:rPr>
        <w:t>I</w:t>
      </w:r>
      <w:r w:rsidRPr="00E22200">
        <w:rPr>
          <w:rFonts w:ascii="Century Gothic" w:hAnsi="Century Gothic" w:cs="Times New Roman"/>
          <w:sz w:val="24"/>
          <w:szCs w:val="24"/>
        </w:rPr>
        <w:t xml:space="preserve"> sesji Rady Gminy w Nowej Suchej. Przywitał wszystkich obecnych, radnych, sołtysów</w:t>
      </w:r>
      <w:r>
        <w:rPr>
          <w:rFonts w:ascii="Century Gothic" w:hAnsi="Century Gothic" w:cs="Times New Roman"/>
          <w:sz w:val="24"/>
          <w:szCs w:val="24"/>
        </w:rPr>
        <w:t>, media i pracowników urzędu.</w:t>
      </w:r>
      <w:r w:rsidRPr="00E22200">
        <w:rPr>
          <w:rFonts w:ascii="Century Gothic" w:hAnsi="Century Gothic" w:cs="Times New Roman"/>
          <w:sz w:val="24"/>
          <w:szCs w:val="24"/>
        </w:rPr>
        <w:t xml:space="preserve"> Na podstawie listy obecności stwierdził </w:t>
      </w:r>
      <w:proofErr w:type="spellStart"/>
      <w:r w:rsidRPr="00E22200">
        <w:rPr>
          <w:rFonts w:ascii="Century Gothic" w:hAnsi="Century Gothic" w:cs="Times New Roman"/>
          <w:sz w:val="24"/>
          <w:szCs w:val="24"/>
        </w:rPr>
        <w:t>qworum</w:t>
      </w:r>
      <w:proofErr w:type="spellEnd"/>
      <w:r w:rsidRPr="00E22200">
        <w:rPr>
          <w:rFonts w:ascii="Century Gothic" w:hAnsi="Century Gothic" w:cs="Times New Roman"/>
          <w:sz w:val="24"/>
          <w:szCs w:val="24"/>
        </w:rPr>
        <w:t xml:space="preserve">  Rady, a tym samym prawomocność podejmowanych uchwał. (Nieobecni: P.</w:t>
      </w:r>
      <w:r>
        <w:rPr>
          <w:rFonts w:ascii="Century Gothic" w:hAnsi="Century Gothic" w:cs="Times New Roman"/>
          <w:sz w:val="24"/>
          <w:szCs w:val="24"/>
        </w:rPr>
        <w:t xml:space="preserve"> Kubiak Marcin,</w:t>
      </w:r>
      <w:r w:rsidRPr="00E22200">
        <w:rPr>
          <w:rFonts w:ascii="Century Gothic" w:hAnsi="Century Gothic" w:cs="Times New Roman"/>
          <w:sz w:val="24"/>
          <w:szCs w:val="24"/>
        </w:rPr>
        <w:t xml:space="preserve"> Miziołek Mariusz)</w:t>
      </w:r>
    </w:p>
    <w:p w:rsidR="00C71AA2" w:rsidRDefault="00C71AA2" w:rsidP="00C71AA2">
      <w:pPr>
        <w:spacing w:after="0" w:line="36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42483B">
        <w:rPr>
          <w:rFonts w:ascii="Century Gothic" w:hAnsi="Century Gothic" w:cs="Times New Roman"/>
          <w:b/>
          <w:sz w:val="24"/>
          <w:szCs w:val="24"/>
        </w:rPr>
        <w:t>Ad. 2.</w:t>
      </w:r>
      <w:r>
        <w:rPr>
          <w:rFonts w:ascii="Century Gothic" w:hAnsi="Century Gothic" w:cs="Times New Roman"/>
          <w:sz w:val="24"/>
          <w:szCs w:val="24"/>
        </w:rPr>
        <w:t xml:space="preserve"> Przewodniczący</w:t>
      </w:r>
      <w:r w:rsidR="002A6940">
        <w:rPr>
          <w:rFonts w:ascii="Century Gothic" w:hAnsi="Century Gothic" w:cs="Times New Roman"/>
          <w:sz w:val="24"/>
          <w:szCs w:val="24"/>
        </w:rPr>
        <w:t xml:space="preserve"> Rady Mariusz Mikulski przedstawi</w:t>
      </w:r>
      <w:r w:rsidR="00F24587">
        <w:rPr>
          <w:rFonts w:ascii="Century Gothic" w:hAnsi="Century Gothic" w:cs="Times New Roman"/>
          <w:sz w:val="24"/>
          <w:szCs w:val="24"/>
        </w:rPr>
        <w:t xml:space="preserve">ł proponowany porządek obrad sesji wprowadzając po obrady w pkt 6, </w:t>
      </w:r>
      <w:proofErr w:type="spellStart"/>
      <w:r w:rsidR="00F24587">
        <w:rPr>
          <w:rFonts w:ascii="Century Gothic" w:hAnsi="Century Gothic" w:cs="Times New Roman"/>
          <w:sz w:val="24"/>
          <w:szCs w:val="24"/>
        </w:rPr>
        <w:t>ppkt</w:t>
      </w:r>
      <w:proofErr w:type="spellEnd"/>
      <w:r w:rsidR="00F24587">
        <w:rPr>
          <w:rFonts w:ascii="Century Gothic" w:hAnsi="Century Gothic" w:cs="Times New Roman"/>
          <w:sz w:val="24"/>
          <w:szCs w:val="24"/>
        </w:rPr>
        <w:t xml:space="preserve"> m) projekt uchwały w „sprawie zmiany Uchwały Rady Gminy w Nowej Suchej Nr XXXI/225/2017 z dnia 28 grudnia 2017 r. w sprawie uchwalenia Gminneg</w:t>
      </w:r>
      <w:r w:rsidR="008E2EE7">
        <w:rPr>
          <w:rFonts w:ascii="Century Gothic" w:hAnsi="Century Gothic" w:cs="Times New Roman"/>
          <w:sz w:val="24"/>
          <w:szCs w:val="24"/>
        </w:rPr>
        <w:t>o programu profilaktyki i rozwią</w:t>
      </w:r>
      <w:r w:rsidR="00F24587">
        <w:rPr>
          <w:rFonts w:ascii="Century Gothic" w:hAnsi="Century Gothic" w:cs="Times New Roman"/>
          <w:sz w:val="24"/>
          <w:szCs w:val="24"/>
        </w:rPr>
        <w:t>zywania problemów alkoholowych na 2018 rok”. Porządek obrad sesji został przyjęty jednogłośnie. Przewodniczący dodał, iż jest to je</w:t>
      </w:r>
      <w:r w:rsidR="008E2EE7">
        <w:rPr>
          <w:rFonts w:ascii="Century Gothic" w:hAnsi="Century Gothic" w:cs="Times New Roman"/>
          <w:sz w:val="24"/>
          <w:szCs w:val="24"/>
        </w:rPr>
        <w:t>d</w:t>
      </w:r>
      <w:r w:rsidR="00F24587">
        <w:rPr>
          <w:rFonts w:ascii="Century Gothic" w:hAnsi="Century Gothic" w:cs="Times New Roman"/>
          <w:sz w:val="24"/>
          <w:szCs w:val="24"/>
        </w:rPr>
        <w:t>na z ważniejszych sesji ze względu na ustalanie stawek podatku oraz jest to ostatnia sesja w tej kadencji Rady.</w:t>
      </w:r>
    </w:p>
    <w:p w:rsidR="00F24587" w:rsidRDefault="00F24587" w:rsidP="00C71AA2">
      <w:pPr>
        <w:spacing w:after="0" w:line="36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42483B">
        <w:rPr>
          <w:rFonts w:ascii="Century Gothic" w:hAnsi="Century Gothic" w:cs="Times New Roman"/>
          <w:b/>
          <w:sz w:val="24"/>
          <w:szCs w:val="24"/>
        </w:rPr>
        <w:lastRenderedPageBreak/>
        <w:t>Ad. 3.</w:t>
      </w:r>
      <w:r>
        <w:rPr>
          <w:rFonts w:ascii="Century Gothic" w:hAnsi="Century Gothic" w:cs="Times New Roman"/>
          <w:sz w:val="24"/>
          <w:szCs w:val="24"/>
        </w:rPr>
        <w:t xml:space="preserve"> Do protokołów z XXXVI i XXXVII sesji rady nie zgłoszono uwag, zostały przyjęte jednogłośnie.</w:t>
      </w:r>
    </w:p>
    <w:p w:rsidR="00F24587" w:rsidRDefault="001B691E" w:rsidP="00C71AA2">
      <w:pPr>
        <w:spacing w:after="0" w:line="36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42483B">
        <w:rPr>
          <w:rFonts w:ascii="Century Gothic" w:hAnsi="Century Gothic" w:cs="Times New Roman"/>
          <w:b/>
          <w:sz w:val="24"/>
          <w:szCs w:val="24"/>
        </w:rPr>
        <w:t>Ad.  4.</w:t>
      </w:r>
      <w:r>
        <w:rPr>
          <w:rFonts w:ascii="Century Gothic" w:hAnsi="Century Gothic" w:cs="Times New Roman"/>
          <w:sz w:val="24"/>
          <w:szCs w:val="24"/>
        </w:rPr>
        <w:t xml:space="preserve"> Przewodniczący R</w:t>
      </w:r>
      <w:r w:rsidR="00F24587">
        <w:rPr>
          <w:rFonts w:ascii="Century Gothic" w:hAnsi="Century Gothic" w:cs="Times New Roman"/>
          <w:sz w:val="24"/>
          <w:szCs w:val="24"/>
        </w:rPr>
        <w:t>ady Mariusz Mikulski odczytał informację o złożonych oświadczeniach majątkowych</w:t>
      </w:r>
      <w:r>
        <w:rPr>
          <w:rFonts w:ascii="Century Gothic" w:hAnsi="Century Gothic" w:cs="Times New Roman"/>
          <w:sz w:val="24"/>
          <w:szCs w:val="24"/>
        </w:rPr>
        <w:t xml:space="preserve"> przez radnych, pracowników urzędu, kierowników jednostek i dyrektorów szkół. (Informacja – załącznik nr 1 do protokołu)</w:t>
      </w:r>
    </w:p>
    <w:p w:rsidR="001B691E" w:rsidRDefault="001B691E" w:rsidP="001B691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42483B">
        <w:rPr>
          <w:rFonts w:ascii="Century Gothic" w:hAnsi="Century Gothic" w:cs="Times New Roman"/>
          <w:b/>
          <w:sz w:val="24"/>
          <w:szCs w:val="24"/>
        </w:rPr>
        <w:t>Ad. 5.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7B2930">
        <w:rPr>
          <w:rFonts w:ascii="Century Gothic" w:hAnsi="Century Gothic"/>
          <w:sz w:val="24"/>
          <w:szCs w:val="24"/>
        </w:rPr>
        <w:t>Informacja o stanie realizacji zadań oświatowych Gminy Nowa Sucha w roku szkolnym 2017/2018;</w:t>
      </w:r>
    </w:p>
    <w:p w:rsidR="001B691E" w:rsidRDefault="001B691E" w:rsidP="001B691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Bielas Wioletta przedstawiła Informację w formie prezent</w:t>
      </w:r>
      <w:r w:rsidR="008E2EE7">
        <w:rPr>
          <w:rFonts w:ascii="Century Gothic" w:hAnsi="Century Gothic"/>
          <w:sz w:val="24"/>
          <w:szCs w:val="24"/>
        </w:rPr>
        <w:t>acji. Radni otrzymali Informację</w:t>
      </w:r>
      <w:r>
        <w:rPr>
          <w:rFonts w:ascii="Century Gothic" w:hAnsi="Century Gothic"/>
          <w:sz w:val="24"/>
          <w:szCs w:val="24"/>
        </w:rPr>
        <w:t xml:space="preserve"> w materiałach na sesję. (Informacja – załącznik nr 2 do protokołu)</w:t>
      </w:r>
    </w:p>
    <w:p w:rsidR="001B691E" w:rsidRDefault="001B691E" w:rsidP="001B691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Jelonek Mirosław odnosząc się do przedstawionej informacji i kontroli przez Kuratora Oświaty podkreślił, iż brakło w informacji wiadomości na temat zaleceń pokontrolnych. Nasza komisja zajmująca się sprawami oświatowymi nie wiedziała o wspomnianych kontrolach.</w:t>
      </w:r>
    </w:p>
    <w:p w:rsidR="00F53F17" w:rsidRDefault="00F53F17" w:rsidP="001B691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Przewodniczący Rady Mariusz Mikulski w swoim imieniu i radnych podziękował dyrektorom, szkołom, że </w:t>
      </w:r>
      <w:r w:rsidR="008E2EE7">
        <w:rPr>
          <w:rFonts w:ascii="Century Gothic" w:hAnsi="Century Gothic"/>
          <w:sz w:val="24"/>
          <w:szCs w:val="24"/>
        </w:rPr>
        <w:t>osiągają takie wyniki w nauce, R</w:t>
      </w:r>
      <w:r>
        <w:rPr>
          <w:rFonts w:ascii="Century Gothic" w:hAnsi="Century Gothic"/>
          <w:sz w:val="24"/>
          <w:szCs w:val="24"/>
        </w:rPr>
        <w:t>eferatowi Oświaty za sprawne prowadzenie placówek oświatowych. Jak widzimy nasze szkoły są na bieżąco remontowane.</w:t>
      </w:r>
    </w:p>
    <w:p w:rsidR="00F53F17" w:rsidRDefault="00F53F17" w:rsidP="001B691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</w:t>
      </w:r>
      <w:r w:rsidR="008E2EE7">
        <w:rPr>
          <w:rFonts w:ascii="Century Gothic" w:hAnsi="Century Gothic"/>
          <w:sz w:val="24"/>
          <w:szCs w:val="24"/>
        </w:rPr>
        <w:t>jt Maciej Mońka podkreślił, iż Informacje tę</w:t>
      </w:r>
      <w:r>
        <w:rPr>
          <w:rFonts w:ascii="Century Gothic" w:hAnsi="Century Gothic"/>
          <w:sz w:val="24"/>
          <w:szCs w:val="24"/>
        </w:rPr>
        <w:t xml:space="preserve"> przygotowujemy p</w:t>
      </w:r>
      <w:r w:rsidR="008E2EE7">
        <w:rPr>
          <w:rFonts w:ascii="Century Gothic" w:hAnsi="Century Gothic"/>
          <w:sz w:val="24"/>
          <w:szCs w:val="24"/>
        </w:rPr>
        <w:t>o raz kolejny, bardzo dziękuję Referatowi Oświaty za przygotowanie I</w:t>
      </w:r>
      <w:r>
        <w:rPr>
          <w:rFonts w:ascii="Century Gothic" w:hAnsi="Century Gothic"/>
          <w:sz w:val="24"/>
          <w:szCs w:val="24"/>
        </w:rPr>
        <w:t>nformacji. Oświata to nasza największa duma</w:t>
      </w:r>
      <w:r w:rsidR="00C67971">
        <w:rPr>
          <w:rFonts w:ascii="Century Gothic" w:hAnsi="Century Gothic"/>
          <w:sz w:val="24"/>
          <w:szCs w:val="24"/>
        </w:rPr>
        <w:t xml:space="preserve"> ale i problem gminy, największe wydatki, choć staramy stworzyć się jak najlepsze warunki. Mamy 4 szkoły, ludności w gminie przybywa, ale dzieci nie. Pieniądze idą za uczniem, a nie za klasą, subwencja nie zaspakaja wszystkich potrzeb. Jeśli chodzi o szkołę w Kurdwanowie, </w:t>
      </w:r>
      <w:r w:rsidR="008E2EE7">
        <w:rPr>
          <w:rFonts w:ascii="Century Gothic" w:hAnsi="Century Gothic"/>
          <w:sz w:val="24"/>
          <w:szCs w:val="24"/>
        </w:rPr>
        <w:t xml:space="preserve">nasuwa się wątpliwość </w:t>
      </w:r>
      <w:r w:rsidR="00C67971">
        <w:rPr>
          <w:rFonts w:ascii="Century Gothic" w:hAnsi="Century Gothic"/>
          <w:sz w:val="24"/>
          <w:szCs w:val="24"/>
        </w:rPr>
        <w:t xml:space="preserve">po </w:t>
      </w:r>
      <w:r w:rsidR="00B4335B">
        <w:rPr>
          <w:rFonts w:ascii="Century Gothic" w:hAnsi="Century Gothic"/>
          <w:sz w:val="24"/>
          <w:szCs w:val="24"/>
        </w:rPr>
        <w:t>co rozbudowywać szkołę, skoro są</w:t>
      </w:r>
      <w:r w:rsidR="00C67971">
        <w:rPr>
          <w:rFonts w:ascii="Century Gothic" w:hAnsi="Century Gothic"/>
          <w:sz w:val="24"/>
          <w:szCs w:val="24"/>
        </w:rPr>
        <w:t xml:space="preserve"> problemy z liczbą dzieci, decyzje zapadły </w:t>
      </w:r>
      <w:r w:rsidR="008E2EE7">
        <w:rPr>
          <w:rFonts w:ascii="Century Gothic" w:hAnsi="Century Gothic"/>
          <w:sz w:val="24"/>
          <w:szCs w:val="24"/>
        </w:rPr>
        <w:t xml:space="preserve">już </w:t>
      </w:r>
      <w:r w:rsidR="00C67971">
        <w:rPr>
          <w:rFonts w:ascii="Century Gothic" w:hAnsi="Century Gothic"/>
          <w:sz w:val="24"/>
          <w:szCs w:val="24"/>
        </w:rPr>
        <w:t xml:space="preserve">dużo wcześniej i chcieliśmy aby dzieci z tej szkoły miały podobne warunki nauczania. Pomieszczenia zostaną lada dzień udostępnione, uroczyste otwarcie </w:t>
      </w:r>
      <w:r w:rsidR="00B4335B">
        <w:rPr>
          <w:rFonts w:ascii="Century Gothic" w:hAnsi="Century Gothic"/>
          <w:sz w:val="24"/>
          <w:szCs w:val="24"/>
        </w:rPr>
        <w:t>odbędzie się 6 grudnia 2018 r.. Oświata to duży problem, gdyż trudno przewidzieć wydatki, należy analizować, prowadzić ścisłą bieżącą</w:t>
      </w:r>
      <w:r w:rsidR="00EA27D9">
        <w:rPr>
          <w:rFonts w:ascii="Century Gothic" w:hAnsi="Century Gothic"/>
          <w:sz w:val="24"/>
          <w:szCs w:val="24"/>
        </w:rPr>
        <w:t xml:space="preserve"> kontrolę wydatków. Postanowiliś</w:t>
      </w:r>
      <w:r w:rsidR="00B4335B">
        <w:rPr>
          <w:rFonts w:ascii="Century Gothic" w:hAnsi="Century Gothic"/>
          <w:sz w:val="24"/>
          <w:szCs w:val="24"/>
        </w:rPr>
        <w:t xml:space="preserve">my </w:t>
      </w:r>
      <w:r w:rsidR="00EA27D9">
        <w:rPr>
          <w:rFonts w:ascii="Century Gothic" w:hAnsi="Century Gothic"/>
          <w:sz w:val="24"/>
          <w:szCs w:val="24"/>
        </w:rPr>
        <w:t xml:space="preserve">zakupić specjalny program dla </w:t>
      </w:r>
      <w:r w:rsidR="00EA27D9">
        <w:rPr>
          <w:rFonts w:ascii="Century Gothic" w:hAnsi="Century Gothic"/>
          <w:sz w:val="24"/>
          <w:szCs w:val="24"/>
        </w:rPr>
        <w:lastRenderedPageBreak/>
        <w:t>referatu oświaty. W trakcie roku szkolnego pojawia się dużo zmian, nieprzewidzianych wydatków. Pojawiają się urlopy dla podratowania zdrowia, nowe orzeczenia uczniów i nowe wydatki z tym związane. Dziękuje państwu radnym za zrozumienie i dokonywa</w:t>
      </w:r>
      <w:r w:rsidR="008E2EE7">
        <w:rPr>
          <w:rFonts w:ascii="Century Gothic" w:hAnsi="Century Gothic"/>
          <w:sz w:val="24"/>
          <w:szCs w:val="24"/>
        </w:rPr>
        <w:t>ne zmiany w budżecie. Proszę też</w:t>
      </w:r>
      <w:r w:rsidR="00EA27D9">
        <w:rPr>
          <w:rFonts w:ascii="Century Gothic" w:hAnsi="Century Gothic"/>
          <w:sz w:val="24"/>
          <w:szCs w:val="24"/>
        </w:rPr>
        <w:t xml:space="preserve"> o zrozumienie, gdy zgłaszane są po</w:t>
      </w:r>
      <w:r w:rsidR="008E2EE7">
        <w:rPr>
          <w:rFonts w:ascii="Century Gothic" w:hAnsi="Century Gothic"/>
          <w:sz w:val="24"/>
          <w:szCs w:val="24"/>
        </w:rPr>
        <w:t>trzeby w szkołach, przyjmujemy choć</w:t>
      </w:r>
      <w:r w:rsidR="00EA27D9">
        <w:rPr>
          <w:rFonts w:ascii="Century Gothic" w:hAnsi="Century Gothic"/>
          <w:sz w:val="24"/>
          <w:szCs w:val="24"/>
        </w:rPr>
        <w:t xml:space="preserve"> nie od razu jest wszystko zrobione. Ogrom wydatków jest niesamowity i nie dajemy rady aby z wszystkim nadążyć. Najważniejsze,</w:t>
      </w:r>
      <w:r w:rsidR="008E2EE7">
        <w:rPr>
          <w:rFonts w:ascii="Century Gothic" w:hAnsi="Century Gothic"/>
          <w:sz w:val="24"/>
          <w:szCs w:val="24"/>
        </w:rPr>
        <w:t xml:space="preserve"> to </w:t>
      </w:r>
      <w:r w:rsidR="00EA27D9">
        <w:rPr>
          <w:rFonts w:ascii="Century Gothic" w:hAnsi="Century Gothic"/>
          <w:sz w:val="24"/>
          <w:szCs w:val="24"/>
        </w:rPr>
        <w:t xml:space="preserve"> warunki w szkołach staramy się zapewnić, wzrasta </w:t>
      </w:r>
      <w:r w:rsidR="0037529D">
        <w:rPr>
          <w:rFonts w:ascii="Century Gothic" w:hAnsi="Century Gothic"/>
          <w:sz w:val="24"/>
          <w:szCs w:val="24"/>
        </w:rPr>
        <w:t>liczba obiadów i zdajemy sobie sprawę, że będzie się zwiększać z roku na rok.</w:t>
      </w:r>
    </w:p>
    <w:p w:rsidR="008E2EE7" w:rsidRDefault="008E2EE7" w:rsidP="001B691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37529D" w:rsidRPr="007B2930" w:rsidRDefault="0037529D" w:rsidP="001B691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Ad. 6.</w:t>
      </w:r>
      <w:r>
        <w:rPr>
          <w:rFonts w:ascii="Century Gothic" w:hAnsi="Century Gothic"/>
          <w:sz w:val="24"/>
          <w:szCs w:val="24"/>
        </w:rPr>
        <w:t xml:space="preserve"> Podjęcie uchwał w sprawach:</w:t>
      </w:r>
    </w:p>
    <w:p w:rsidR="0037529D" w:rsidRPr="0042483B" w:rsidRDefault="0037529D" w:rsidP="0042483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obniżenia ceny skupu żyta do celów wymiaru podatku rolnego na  rok 2019;</w:t>
      </w:r>
    </w:p>
    <w:p w:rsidR="0037529D" w:rsidRDefault="00566018" w:rsidP="0042483B">
      <w:p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</w:t>
      </w:r>
      <w:r w:rsidR="0037529D">
        <w:rPr>
          <w:rFonts w:ascii="Century Gothic" w:hAnsi="Century Gothic"/>
          <w:sz w:val="24"/>
          <w:szCs w:val="24"/>
        </w:rPr>
        <w:t>aciej Mońka podkreślił, iż ustalanie stawek podatków jest najmniej przyjemną dla nas wszystkich czynnością, ale jest niezbędne</w:t>
      </w:r>
      <w:r w:rsidR="008E2EE7">
        <w:rPr>
          <w:rFonts w:ascii="Century Gothic" w:hAnsi="Century Gothic"/>
          <w:sz w:val="24"/>
          <w:szCs w:val="24"/>
        </w:rPr>
        <w:t xml:space="preserve"> jeśli chcemy wykonywać m. in. z</w:t>
      </w:r>
      <w:r w:rsidR="0037529D">
        <w:rPr>
          <w:rFonts w:ascii="Century Gothic" w:hAnsi="Century Gothic"/>
          <w:sz w:val="24"/>
          <w:szCs w:val="24"/>
        </w:rPr>
        <w:t>adania oświatowe i inne, musimy mieć z czego. Budżet gminy składa się z różnych części, a znaczącą część stanowią podatki lokalne, które musi ustalić Rada Gminy.</w:t>
      </w:r>
      <w:r w:rsidR="00B727E6">
        <w:rPr>
          <w:rFonts w:ascii="Century Gothic" w:hAnsi="Century Gothic"/>
          <w:sz w:val="24"/>
          <w:szCs w:val="24"/>
        </w:rPr>
        <w:t xml:space="preserve"> W tym roku ponieważ inflacja jest niewielka postanowiliśmy generalnie nie zmieniać stawek podatków, proponujemy natomiast niewielkie zmiany stawek, które nie dotyczą naszej gminy.</w:t>
      </w:r>
    </w:p>
    <w:p w:rsidR="00B727E6" w:rsidRDefault="00B727E6" w:rsidP="0042483B">
      <w:p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najpierw odpowiedziała na pytanie zadane na Komisji, ile wynoszą umorzenia w podatku rolnym, jest to kwota 10 866 zł, są to umorzenia głównie z tytułu klęsk, suszy, pożaru.</w:t>
      </w:r>
    </w:p>
    <w:p w:rsidR="00B727E6" w:rsidRDefault="00B727E6" w:rsidP="0042483B">
      <w:p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Skarbnik  poinformowała, iż cena 1q żyta do obliczenia podatku rolnego na przyszły rok wynosi 54,36 zł. </w:t>
      </w:r>
      <w:r w:rsidR="008E2EE7">
        <w:rPr>
          <w:rFonts w:ascii="Century Gothic" w:hAnsi="Century Gothic"/>
          <w:sz w:val="24"/>
          <w:szCs w:val="24"/>
        </w:rPr>
        <w:t xml:space="preserve">Jest propozycja </w:t>
      </w:r>
      <w:r>
        <w:rPr>
          <w:rFonts w:ascii="Century Gothic" w:hAnsi="Century Gothic"/>
          <w:sz w:val="24"/>
          <w:szCs w:val="24"/>
        </w:rPr>
        <w:t xml:space="preserve">obniżenia do kwoty 52 zł za 1q, czyli do takiej, która obowiązuje w bieżącym roku, czyli podatek </w:t>
      </w:r>
      <w:r w:rsidR="00221B81">
        <w:rPr>
          <w:rFonts w:ascii="Century Gothic" w:hAnsi="Century Gothic"/>
          <w:sz w:val="24"/>
          <w:szCs w:val="24"/>
        </w:rPr>
        <w:t>z ha przeliczeniowego wynosiłby 130 zł, a z ha fizycznego 260 zł.</w:t>
      </w:r>
    </w:p>
    <w:p w:rsidR="00221B81" w:rsidRDefault="00221B81" w:rsidP="0042483B">
      <w:p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Kowalski </w:t>
      </w:r>
      <w:r w:rsidR="008E2EE7">
        <w:rPr>
          <w:rFonts w:ascii="Century Gothic" w:hAnsi="Century Gothic"/>
          <w:sz w:val="24"/>
          <w:szCs w:val="24"/>
        </w:rPr>
        <w:t>Czesław – z uwagi na fakt, że ostanie lata były ciężkie</w:t>
      </w:r>
      <w:r>
        <w:rPr>
          <w:rFonts w:ascii="Century Gothic" w:hAnsi="Century Gothic"/>
          <w:sz w:val="24"/>
          <w:szCs w:val="24"/>
        </w:rPr>
        <w:t xml:space="preserve"> dla rolników, jeden rok mokry, drugi susza, proponuję obniżyć podatek rolny, cenę żyta do kwoty 48 zł. za 1q żyta, o 10 zł. z ha przeliczeniowego. </w:t>
      </w:r>
      <w:r>
        <w:rPr>
          <w:rFonts w:ascii="Century Gothic" w:hAnsi="Century Gothic"/>
          <w:sz w:val="24"/>
          <w:szCs w:val="24"/>
        </w:rPr>
        <w:lastRenderedPageBreak/>
        <w:t>Radny podkreślił, że nie wszyscy mieli uprawy ubezpieczone i nie wszyscy dostaną odszkodowania i rekompensaty z Agencji.</w:t>
      </w:r>
    </w:p>
    <w:p w:rsidR="00221B81" w:rsidRDefault="00221B81" w:rsidP="0042483B">
      <w:p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odniósł się do przedmówcy</w:t>
      </w:r>
      <w:r w:rsidR="009D2868">
        <w:rPr>
          <w:rFonts w:ascii="Century Gothic" w:hAnsi="Century Gothic"/>
          <w:sz w:val="24"/>
          <w:szCs w:val="24"/>
        </w:rPr>
        <w:t xml:space="preserve"> i podkreślił, iż tak zdarza się, że przez okres kadencji nie było roku żeby nie było</w:t>
      </w:r>
      <w:r w:rsidR="008E2EE7">
        <w:rPr>
          <w:rFonts w:ascii="Century Gothic" w:hAnsi="Century Gothic"/>
          <w:sz w:val="24"/>
          <w:szCs w:val="24"/>
        </w:rPr>
        <w:t xml:space="preserve"> jakiejś</w:t>
      </w:r>
      <w:r w:rsidR="009D2868">
        <w:rPr>
          <w:rFonts w:ascii="Century Gothic" w:hAnsi="Century Gothic"/>
          <w:sz w:val="24"/>
          <w:szCs w:val="24"/>
        </w:rPr>
        <w:t xml:space="preserve"> klęski, były przymrozki, były susze i podtopienia. Chcemy aby ta cena nie skakała. Obniżenie podatku o 10 zł z ha</w:t>
      </w:r>
      <w:r w:rsidR="00D96EB7">
        <w:rPr>
          <w:rFonts w:ascii="Century Gothic" w:hAnsi="Century Gothic"/>
          <w:sz w:val="24"/>
          <w:szCs w:val="24"/>
        </w:rPr>
        <w:t>,</w:t>
      </w:r>
      <w:r w:rsidR="009D2868">
        <w:rPr>
          <w:rFonts w:ascii="Century Gothic" w:hAnsi="Century Gothic"/>
          <w:sz w:val="24"/>
          <w:szCs w:val="24"/>
        </w:rPr>
        <w:t xml:space="preserve"> to nie jest pomoc dla rolnika, a w skali całej gminy pieniędzy się uzbiera. Inwestycje chcemy robić i trzeba wskazać z jakich środków. Ta kwota nie uratuje sytuacji rolników, natomiast stosujemy pomoc od lat dla rolników, którzy bardzo ucierpieli</w:t>
      </w:r>
      <w:r w:rsidR="00D96EB7">
        <w:rPr>
          <w:rFonts w:ascii="Century Gothic" w:hAnsi="Century Gothic"/>
          <w:sz w:val="24"/>
          <w:szCs w:val="24"/>
        </w:rPr>
        <w:t xml:space="preserve"> z powodu klęsk i jeśli są potrzeby</w:t>
      </w:r>
      <w:r w:rsidR="009D2868">
        <w:rPr>
          <w:rFonts w:ascii="Century Gothic" w:hAnsi="Century Gothic"/>
          <w:sz w:val="24"/>
          <w:szCs w:val="24"/>
        </w:rPr>
        <w:t xml:space="preserve"> stosowane</w:t>
      </w:r>
      <w:r w:rsidR="00D96EB7">
        <w:rPr>
          <w:rFonts w:ascii="Century Gothic" w:hAnsi="Century Gothic"/>
          <w:sz w:val="24"/>
          <w:szCs w:val="24"/>
        </w:rPr>
        <w:t xml:space="preserve"> są</w:t>
      </w:r>
      <w:r w:rsidR="009D2868">
        <w:rPr>
          <w:rFonts w:ascii="Century Gothic" w:hAnsi="Century Gothic"/>
          <w:sz w:val="24"/>
          <w:szCs w:val="24"/>
        </w:rPr>
        <w:t xml:space="preserve"> umorzenia podatku. Proszę nie zmieniać tej kwoty, która teraz niewiele pomoże, a w przyszłych latach będą  opory przy podwyższaniu. Niech pozostanie na stałym poziomie to i mieszkańcy będą wiedzieli czego się spodziewać.</w:t>
      </w:r>
    </w:p>
    <w:p w:rsidR="009D2868" w:rsidRDefault="0076099D" w:rsidP="0042483B">
      <w:p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G</w:t>
      </w:r>
      <w:r w:rsidR="009D2868">
        <w:rPr>
          <w:rFonts w:ascii="Century Gothic" w:hAnsi="Century Gothic"/>
          <w:sz w:val="24"/>
          <w:szCs w:val="24"/>
        </w:rPr>
        <w:t>miny Mariusz Mikulski poddał pod głosowanie propozycję P. Kowalskiego, która upadła przy braku głosó</w:t>
      </w:r>
      <w:r>
        <w:rPr>
          <w:rFonts w:ascii="Century Gothic" w:hAnsi="Century Gothic"/>
          <w:sz w:val="24"/>
          <w:szCs w:val="24"/>
        </w:rPr>
        <w:t>w „za”.</w:t>
      </w:r>
    </w:p>
    <w:p w:rsidR="0076099D" w:rsidRDefault="0076099D" w:rsidP="0042483B">
      <w:p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Społeczno-Budżetowa pozytywnie zaopiniowała projekt uchwały w sprawie obniżenia ceny skupu żyta do celów wymiaru podatku rolnego na 2019 rok do kwoty 52 zł.  za 1q.</w:t>
      </w:r>
    </w:p>
    <w:p w:rsidR="0076099D" w:rsidRDefault="0076099D" w:rsidP="0042483B">
      <w:p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  <w:u w:val="single"/>
        </w:rPr>
      </w:pPr>
      <w:r w:rsidRPr="0076099D">
        <w:rPr>
          <w:rFonts w:ascii="Century Gothic" w:hAnsi="Century Gothic"/>
          <w:sz w:val="24"/>
          <w:szCs w:val="24"/>
          <w:u w:val="single"/>
        </w:rPr>
        <w:t xml:space="preserve">Przewodniczący Rady Gminy Mariusz Mikulski poddał pod głosowanie uchwałę w sprawie obniżenia ceny skupu żyta do celów wymiaru podatku rolnego na 2019 rok do kwoty 52 zł.  za 1q., która została </w:t>
      </w:r>
      <w:r w:rsidRPr="0042483B">
        <w:rPr>
          <w:rFonts w:ascii="Century Gothic" w:hAnsi="Century Gothic"/>
          <w:sz w:val="24"/>
          <w:szCs w:val="24"/>
          <w:u w:val="single"/>
        </w:rPr>
        <w:t>przyjęta 12 głosami „za” przy jednym głosie „przeciw”.</w:t>
      </w:r>
      <w:r w:rsidR="006247A6" w:rsidRPr="0042483B">
        <w:rPr>
          <w:rFonts w:ascii="Century Gothic" w:hAnsi="Century Gothic"/>
          <w:sz w:val="24"/>
          <w:szCs w:val="24"/>
          <w:u w:val="single"/>
        </w:rPr>
        <w:t xml:space="preserve"> </w:t>
      </w:r>
      <w:r w:rsidR="00D96EB7">
        <w:rPr>
          <w:rFonts w:ascii="Century Gothic" w:hAnsi="Century Gothic"/>
          <w:sz w:val="24"/>
          <w:szCs w:val="24"/>
          <w:u w:val="single"/>
        </w:rPr>
        <w:t>(Uchwała Nr XXXVIII/280</w:t>
      </w:r>
      <w:r w:rsidR="006247A6" w:rsidRPr="0042483B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 w:rsidR="008E2EE7">
        <w:rPr>
          <w:rFonts w:ascii="Century Gothic" w:hAnsi="Century Gothic"/>
          <w:sz w:val="24"/>
          <w:szCs w:val="24"/>
          <w:u w:val="single"/>
        </w:rPr>
        <w:t xml:space="preserve">3 </w:t>
      </w:r>
      <w:r w:rsidR="006247A6" w:rsidRPr="0042483B">
        <w:rPr>
          <w:rFonts w:ascii="Century Gothic" w:hAnsi="Century Gothic"/>
          <w:sz w:val="24"/>
          <w:szCs w:val="24"/>
          <w:u w:val="single"/>
        </w:rPr>
        <w:t>do protokołu)</w:t>
      </w:r>
    </w:p>
    <w:p w:rsidR="008938EC" w:rsidRPr="0076099D" w:rsidRDefault="008938EC" w:rsidP="0042483B">
      <w:pPr>
        <w:tabs>
          <w:tab w:val="left" w:pos="567"/>
        </w:tabs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  <w:u w:val="single"/>
        </w:rPr>
      </w:pPr>
    </w:p>
    <w:p w:rsidR="0037529D" w:rsidRPr="0042483B" w:rsidRDefault="0037529D" w:rsidP="0042483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 w:firstLine="513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obniżenia średniej ceny sprzedaży drewna dla obliczenia podatku leśnego na rok 2019;</w:t>
      </w:r>
    </w:p>
    <w:p w:rsidR="00A46731" w:rsidRPr="00A46731" w:rsidRDefault="00A46731" w:rsidP="0042483B">
      <w:pPr>
        <w:spacing w:line="360" w:lineRule="auto"/>
        <w:ind w:left="426" w:firstLine="513"/>
        <w:jc w:val="both"/>
        <w:rPr>
          <w:rFonts w:ascii="Century Gothic" w:hAnsi="Century Gothic"/>
          <w:sz w:val="24"/>
          <w:szCs w:val="24"/>
        </w:rPr>
      </w:pPr>
      <w:r w:rsidRPr="00A46731">
        <w:rPr>
          <w:rFonts w:ascii="Century Gothic" w:hAnsi="Century Gothic"/>
          <w:sz w:val="24"/>
          <w:szCs w:val="24"/>
        </w:rPr>
        <w:t>P. Skarbnik Agata Żywicka poinformowała, iż zgodnie z Komunikatem Prezesa GUS w sprawie średniej ceny sprzedaży drewna, obliczonej według średniej ceny drewna uzyskanej przez nadleśnictwo za pierwsze trzy kwartały 2018 r., cena ta wynosi 191,98 zł za 1m3, czyli podatek leśny z 1ha fiz. lasu  przy tej stawce wynosiłby 42,2356 zł. i taka jest propozycja P. Wójta w sprawie podatku leśnego.</w:t>
      </w:r>
    </w:p>
    <w:p w:rsidR="00A46731" w:rsidRPr="00A46731" w:rsidRDefault="00A46731" w:rsidP="0042483B">
      <w:pPr>
        <w:spacing w:line="360" w:lineRule="auto"/>
        <w:ind w:left="426" w:firstLine="513"/>
        <w:jc w:val="both"/>
        <w:rPr>
          <w:rFonts w:ascii="Century Gothic" w:hAnsi="Century Gothic"/>
          <w:sz w:val="24"/>
          <w:szCs w:val="24"/>
        </w:rPr>
      </w:pPr>
      <w:r w:rsidRPr="00A46731">
        <w:rPr>
          <w:rFonts w:ascii="Century Gothic" w:hAnsi="Century Gothic"/>
          <w:sz w:val="24"/>
          <w:szCs w:val="24"/>
        </w:rPr>
        <w:lastRenderedPageBreak/>
        <w:t xml:space="preserve">Komisja Społeczno-Budżetowa pozytywnie zaopiniowała propozycję  Pana Wójta. </w:t>
      </w:r>
    </w:p>
    <w:p w:rsidR="00A46731" w:rsidRPr="00A46731" w:rsidRDefault="00A46731" w:rsidP="0042483B">
      <w:pPr>
        <w:spacing w:line="360" w:lineRule="auto"/>
        <w:ind w:left="426"/>
        <w:jc w:val="both"/>
        <w:rPr>
          <w:rFonts w:ascii="Century Gothic" w:hAnsi="Century Gothic"/>
          <w:sz w:val="24"/>
          <w:szCs w:val="24"/>
          <w:u w:val="single"/>
        </w:rPr>
      </w:pPr>
      <w:r w:rsidRPr="00A46731">
        <w:rPr>
          <w:rFonts w:ascii="Century Gothic" w:hAnsi="Century Gothic"/>
          <w:sz w:val="24"/>
          <w:szCs w:val="24"/>
          <w:u w:val="single"/>
        </w:rPr>
        <w:t>Przewodniczący Rady Mariusz Mikulski poddał pod głosowanie proponowaną przez</w:t>
      </w:r>
      <w:r w:rsidRPr="00A46731">
        <w:rPr>
          <w:rFonts w:ascii="Century Gothic" w:hAnsi="Century Gothic"/>
          <w:sz w:val="24"/>
          <w:szCs w:val="24"/>
        </w:rPr>
        <w:t xml:space="preserve"> </w:t>
      </w:r>
      <w:r w:rsidRPr="00A46731">
        <w:rPr>
          <w:rFonts w:ascii="Century Gothic" w:hAnsi="Century Gothic"/>
          <w:sz w:val="24"/>
          <w:szCs w:val="24"/>
          <w:u w:val="single"/>
        </w:rPr>
        <w:t>Wójta Gminy cenę drewna 191,98 zł za 1m3 do obliczenia podatku leśnego, która została przyjęta przez Radę jednogłośnie w obecności 13 radnych przy 15 osobowym składzie Rady.</w:t>
      </w:r>
    </w:p>
    <w:p w:rsidR="0037529D" w:rsidRPr="0042483B" w:rsidRDefault="0037529D" w:rsidP="0042483B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określenia wysokości stawek podatku od nieruchomości obowiązujących w roku 2019;</w:t>
      </w:r>
    </w:p>
    <w:p w:rsidR="0037529D" w:rsidRDefault="00A46731" w:rsidP="00BF0304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Skarbnik zgodnie </w:t>
      </w:r>
      <w:r w:rsidR="00D96EB7">
        <w:rPr>
          <w:rFonts w:ascii="Century Gothic" w:hAnsi="Century Gothic"/>
          <w:sz w:val="24"/>
          <w:szCs w:val="24"/>
        </w:rPr>
        <w:t>z projektem uchwały i informacją</w:t>
      </w:r>
      <w:r>
        <w:rPr>
          <w:rFonts w:ascii="Century Gothic" w:hAnsi="Century Gothic"/>
          <w:sz w:val="24"/>
          <w:szCs w:val="24"/>
        </w:rPr>
        <w:t xml:space="preserve"> dla radnych przedstawiła stawki podatku od nieruchomości obowiązujące, proponowane i maksymalne.</w:t>
      </w:r>
    </w:p>
    <w:p w:rsidR="00A46731" w:rsidRDefault="00D96EB7" w:rsidP="00BF0304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</w:t>
      </w:r>
      <w:r w:rsidR="00A46731">
        <w:rPr>
          <w:rFonts w:ascii="Century Gothic" w:hAnsi="Century Gothic"/>
          <w:sz w:val="24"/>
          <w:szCs w:val="24"/>
        </w:rPr>
        <w:t>ady Mariusz Mikulski dodał, iż proponowane maksymalne stawki podatku u nas nie występują.</w:t>
      </w:r>
    </w:p>
    <w:p w:rsidR="00A46731" w:rsidRDefault="00A46731" w:rsidP="00BF0304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pozytywnie zaopiniowała projekt uchwały w sprawie </w:t>
      </w:r>
      <w:r w:rsidRPr="007B2930">
        <w:rPr>
          <w:rFonts w:ascii="Century Gothic" w:hAnsi="Century Gothic"/>
          <w:sz w:val="24"/>
          <w:szCs w:val="24"/>
        </w:rPr>
        <w:t>określenia wysokości stawek podatku od nieruchomości obowiązujących w roku 2019</w:t>
      </w:r>
      <w:r>
        <w:rPr>
          <w:rFonts w:ascii="Century Gothic" w:hAnsi="Century Gothic"/>
          <w:sz w:val="24"/>
          <w:szCs w:val="24"/>
        </w:rPr>
        <w:t xml:space="preserve"> z propozycjami Wójta.</w:t>
      </w:r>
    </w:p>
    <w:p w:rsidR="00BF0304" w:rsidRPr="00D96EB7" w:rsidRDefault="00BF0304" w:rsidP="00BF0304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 w:rsidRPr="00D96EB7">
        <w:rPr>
          <w:rFonts w:ascii="Century Gothic" w:hAnsi="Century Gothic"/>
          <w:sz w:val="24"/>
          <w:szCs w:val="24"/>
          <w:u w:val="single"/>
        </w:rPr>
        <w:t>Przewodniczący Rady Mariusz Mikulski podda pod głosowanie uchwałę w sprawie określenia wysokości stawek podatku od nieruchomości obowiązujących w roku 2019 z propozycjami Wójta, która została podjęta jedn</w:t>
      </w:r>
      <w:r w:rsidR="00A721CC">
        <w:rPr>
          <w:rFonts w:ascii="Century Gothic" w:hAnsi="Century Gothic"/>
          <w:sz w:val="24"/>
          <w:szCs w:val="24"/>
          <w:u w:val="single"/>
        </w:rPr>
        <w:t>ogłośnie.(Uchwała Nr XXXVIII/281</w:t>
      </w:r>
      <w:r w:rsidRPr="00D96EB7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 w:rsidR="00D96EB7">
        <w:rPr>
          <w:rFonts w:ascii="Century Gothic" w:hAnsi="Century Gothic"/>
          <w:sz w:val="24"/>
          <w:szCs w:val="24"/>
          <w:u w:val="single"/>
        </w:rPr>
        <w:t xml:space="preserve">4 </w:t>
      </w:r>
      <w:r w:rsidRPr="00D96EB7">
        <w:rPr>
          <w:rFonts w:ascii="Century Gothic" w:hAnsi="Century Gothic"/>
          <w:sz w:val="24"/>
          <w:szCs w:val="24"/>
          <w:u w:val="single"/>
        </w:rPr>
        <w:t>do protokołu)</w:t>
      </w:r>
    </w:p>
    <w:p w:rsidR="00BF0304" w:rsidRDefault="00BF0304" w:rsidP="00BF0304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</w:p>
    <w:p w:rsidR="0037529D" w:rsidRPr="0042483B" w:rsidRDefault="0037529D" w:rsidP="0042483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określenia stawek podatku od środków transportowych na rok 2019;</w:t>
      </w:r>
    </w:p>
    <w:p w:rsidR="0037529D" w:rsidRDefault="00BF0304" w:rsidP="0042483B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zgodnie z projektem uchwały poinformował</w:t>
      </w:r>
      <w:r w:rsidR="0042483B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, iż stawki podatku od środków transportu również pozostają na tym samym poziomie.</w:t>
      </w:r>
    </w:p>
    <w:p w:rsidR="00BF0304" w:rsidRDefault="00BF0304" w:rsidP="0042483B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Jelonek Mirosław podtrzymuje swoje zdanie dotyczące nie podnoszenia stawek podatku od środków transportu, 8 lat nie podnosimy tych stawek, jednak inflacja jest, cho</w:t>
      </w:r>
      <w:r w:rsidR="00D96EB7">
        <w:rPr>
          <w:rFonts w:ascii="Century Gothic" w:hAnsi="Century Gothic"/>
          <w:sz w:val="24"/>
          <w:szCs w:val="24"/>
        </w:rPr>
        <w:t>ciaż tylko 2%, ale jest i</w:t>
      </w:r>
      <w:r>
        <w:rPr>
          <w:rFonts w:ascii="Century Gothic" w:hAnsi="Century Gothic"/>
          <w:sz w:val="24"/>
          <w:szCs w:val="24"/>
        </w:rPr>
        <w:t xml:space="preserve"> samochody ciężarowe niszczą nasze drogi, więc będę głosował przeciw.</w:t>
      </w:r>
    </w:p>
    <w:p w:rsidR="00BF0304" w:rsidRDefault="00BF0304" w:rsidP="0042483B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Monka wyjaśnił, iż nie podnosimy stawek od środków transportowych, gdyż nasze stawki są wysokie w porówna</w:t>
      </w:r>
      <w:r w:rsidR="00D96EB7">
        <w:rPr>
          <w:rFonts w:ascii="Century Gothic" w:hAnsi="Century Gothic"/>
          <w:sz w:val="24"/>
          <w:szCs w:val="24"/>
        </w:rPr>
        <w:t>niu z innymi gminami. Firmy mają</w:t>
      </w:r>
      <w:r>
        <w:rPr>
          <w:rFonts w:ascii="Century Gothic" w:hAnsi="Century Gothic"/>
          <w:sz w:val="24"/>
          <w:szCs w:val="24"/>
        </w:rPr>
        <w:t xml:space="preserve"> bazy na terenie gminy i niszczą drogi, a siedziby firm w </w:t>
      </w:r>
      <w:r>
        <w:rPr>
          <w:rFonts w:ascii="Century Gothic" w:hAnsi="Century Gothic"/>
          <w:sz w:val="24"/>
          <w:szCs w:val="24"/>
        </w:rPr>
        <w:lastRenderedPageBreak/>
        <w:t>innych gminach i ta</w:t>
      </w:r>
      <w:r w:rsidR="00D96EB7">
        <w:rPr>
          <w:rFonts w:ascii="Century Gothic" w:hAnsi="Century Gothic"/>
          <w:sz w:val="24"/>
          <w:szCs w:val="24"/>
        </w:rPr>
        <w:t>m płacą</w:t>
      </w:r>
      <w:r>
        <w:rPr>
          <w:rFonts w:ascii="Century Gothic" w:hAnsi="Century Gothic"/>
          <w:sz w:val="24"/>
          <w:szCs w:val="24"/>
        </w:rPr>
        <w:t xml:space="preserve"> podatki. Dlatego lepiej nie odstraszać tych firm. Poza tym najcięższe samochody nie niszczą naszych dróg, bo najczęściej są zlokalizowane w pobliżu dróg krajowych i wojewódzkich.</w:t>
      </w:r>
    </w:p>
    <w:p w:rsidR="00CE3B09" w:rsidRDefault="00CE3B09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pozytywnie zaopiniowała projekt uchwały w sprawie </w:t>
      </w:r>
      <w:r w:rsidRPr="007B2930">
        <w:rPr>
          <w:rFonts w:ascii="Century Gothic" w:hAnsi="Century Gothic"/>
          <w:sz w:val="24"/>
          <w:szCs w:val="24"/>
        </w:rPr>
        <w:t>określenia stawek podatku od śro</w:t>
      </w:r>
      <w:r>
        <w:rPr>
          <w:rFonts w:ascii="Century Gothic" w:hAnsi="Century Gothic"/>
          <w:sz w:val="24"/>
          <w:szCs w:val="24"/>
        </w:rPr>
        <w:t>dków transportowych na rok 2019 na poziomie bieżącego roku.</w:t>
      </w:r>
    </w:p>
    <w:p w:rsidR="00CE3B09" w:rsidRDefault="00CE3B09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 w:rsidRPr="0042483B">
        <w:rPr>
          <w:rFonts w:ascii="Century Gothic" w:hAnsi="Century Gothic"/>
          <w:sz w:val="24"/>
          <w:szCs w:val="24"/>
          <w:u w:val="single"/>
        </w:rPr>
        <w:t>Przewodniczący Rady Mariusz Mikulski poddał pod głosowanie uchwałę w sprawie określenia stawek podatku od środków transportowych na rok 2019 na poziomie bieżącego roku, która została podjęta 12 głosami „za” przy 1 głosie „wstrzymującym”.</w:t>
      </w:r>
      <w:r w:rsidR="006247A6" w:rsidRPr="0042483B">
        <w:rPr>
          <w:rFonts w:ascii="Century Gothic" w:hAnsi="Century Gothic"/>
          <w:sz w:val="24"/>
          <w:szCs w:val="24"/>
          <w:u w:val="single"/>
        </w:rPr>
        <w:t xml:space="preserve"> </w:t>
      </w:r>
      <w:r w:rsidR="00A721CC">
        <w:rPr>
          <w:rFonts w:ascii="Century Gothic" w:hAnsi="Century Gothic"/>
          <w:sz w:val="24"/>
          <w:szCs w:val="24"/>
          <w:u w:val="single"/>
        </w:rPr>
        <w:t>(Uchwała Nr XXXVIII/282</w:t>
      </w:r>
      <w:r w:rsidR="006247A6" w:rsidRPr="0042483B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 w:rsidR="00D96EB7">
        <w:rPr>
          <w:rFonts w:ascii="Century Gothic" w:hAnsi="Century Gothic"/>
          <w:sz w:val="24"/>
          <w:szCs w:val="24"/>
          <w:u w:val="single"/>
        </w:rPr>
        <w:t xml:space="preserve">5 </w:t>
      </w:r>
      <w:r w:rsidR="006247A6" w:rsidRPr="0042483B">
        <w:rPr>
          <w:rFonts w:ascii="Century Gothic" w:hAnsi="Century Gothic"/>
          <w:sz w:val="24"/>
          <w:szCs w:val="24"/>
          <w:u w:val="single"/>
        </w:rPr>
        <w:t>do protokołu)</w:t>
      </w:r>
    </w:p>
    <w:p w:rsidR="008938EC" w:rsidRPr="0042483B" w:rsidRDefault="008938EC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</w:p>
    <w:p w:rsidR="0037529D" w:rsidRPr="0042483B" w:rsidRDefault="0037529D" w:rsidP="0042483B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 xml:space="preserve">zwolnień </w:t>
      </w:r>
      <w:r w:rsidR="001A5A8C" w:rsidRPr="0042483B">
        <w:rPr>
          <w:rFonts w:ascii="Century Gothic" w:hAnsi="Century Gothic"/>
          <w:b/>
          <w:sz w:val="24"/>
          <w:szCs w:val="24"/>
        </w:rPr>
        <w:t xml:space="preserve">w </w:t>
      </w:r>
      <w:r w:rsidRPr="0042483B">
        <w:rPr>
          <w:rFonts w:ascii="Century Gothic" w:hAnsi="Century Gothic"/>
          <w:b/>
          <w:sz w:val="24"/>
          <w:szCs w:val="24"/>
        </w:rPr>
        <w:t>podatku od środków transportowych;</w:t>
      </w:r>
    </w:p>
    <w:p w:rsidR="0037529D" w:rsidRDefault="00D96EB7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</w:t>
      </w:r>
      <w:r w:rsidR="00CE3B09">
        <w:rPr>
          <w:rFonts w:ascii="Century Gothic" w:hAnsi="Century Gothic"/>
          <w:sz w:val="24"/>
          <w:szCs w:val="24"/>
        </w:rPr>
        <w:t>ady Mariusz Mikulski przypomniał, iż były sygnały do pana Wójta, aby objąć zwolnieniem samochody rolników do 12 ton, żeby nie były objęte podatkiem od środków transportowych.</w:t>
      </w:r>
    </w:p>
    <w:p w:rsidR="00CE3B09" w:rsidRDefault="001A5A8C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</w:t>
      </w:r>
      <w:r w:rsidR="00CE3B09">
        <w:rPr>
          <w:rFonts w:ascii="Century Gothic" w:hAnsi="Century Gothic"/>
          <w:sz w:val="24"/>
          <w:szCs w:val="24"/>
        </w:rPr>
        <w:t>karbnik zgodnie z projektem uchwały poinformowała, iż zwalnia się z podatku od środków transportowych samochody ciężarowe o dopuszczalnej masie całkowitej powyżej 3,5 t i poniżej 12 t, wykorzystywane wyłącznie do podstawowej produkcji produktów rolnych. Projekt uchwały był konsultowany w Ministerstwie Rolnictwa i w Urzędzie Ochrony Konkurencji i Konsumentów.</w:t>
      </w:r>
    </w:p>
    <w:p w:rsidR="00CE3B09" w:rsidRDefault="00CE3B09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poprosiła o zdanie wyjaśnienia jak to w praktyce będzie działało, na jakiej podstawie będziemy zwalniać rolników z </w:t>
      </w:r>
      <w:r w:rsidR="001A5A8C">
        <w:rPr>
          <w:rFonts w:ascii="Century Gothic" w:hAnsi="Century Gothic"/>
          <w:sz w:val="24"/>
          <w:szCs w:val="24"/>
        </w:rPr>
        <w:t>płacenia tego podatku. Przyjęliś</w:t>
      </w:r>
      <w:r>
        <w:rPr>
          <w:rFonts w:ascii="Century Gothic" w:hAnsi="Century Gothic"/>
          <w:sz w:val="24"/>
          <w:szCs w:val="24"/>
        </w:rPr>
        <w:t>my stawki dla wszystkich, jak wyłonimy</w:t>
      </w:r>
      <w:r w:rsidR="001A5A8C">
        <w:rPr>
          <w:rFonts w:ascii="Century Gothic" w:hAnsi="Century Gothic"/>
          <w:sz w:val="24"/>
          <w:szCs w:val="24"/>
        </w:rPr>
        <w:t xml:space="preserve"> tych, którzy będą zwolnieni, jakie kroki formalne podejmiemy?</w:t>
      </w:r>
    </w:p>
    <w:p w:rsidR="001A5A8C" w:rsidRDefault="001A5A8C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Wójt Maciej Mońka wyjaśnił, iż to zwolnienie dotyczy wąskiej grupy mieszkańców, podatników samochodów ciężarowych od 3,5 t do 12 t, nie dotyczy tych najcięższych samochodów i taka osoba nie może prowadzić działalności gospodarczej, tylko działalność rolniczą. Na podstawie dokumentów, które mamy w posiadaniu gminy można stwierdzić, kto jest </w:t>
      </w:r>
      <w:r>
        <w:rPr>
          <w:rFonts w:ascii="Century Gothic" w:hAnsi="Century Gothic"/>
          <w:sz w:val="24"/>
          <w:szCs w:val="24"/>
        </w:rPr>
        <w:lastRenderedPageBreak/>
        <w:t xml:space="preserve">posiadaczem określonego pojazdu, gdyż mamy dokumenty z ewidencji pojazdów wydziału komunikacji i dane </w:t>
      </w:r>
      <w:r w:rsidR="00A721CC">
        <w:rPr>
          <w:rFonts w:ascii="Century Gothic" w:hAnsi="Century Gothic"/>
          <w:sz w:val="24"/>
          <w:szCs w:val="24"/>
        </w:rPr>
        <w:t xml:space="preserve">z </w:t>
      </w:r>
      <w:r>
        <w:rPr>
          <w:rFonts w:ascii="Century Gothic" w:hAnsi="Century Gothic"/>
          <w:sz w:val="24"/>
          <w:szCs w:val="24"/>
        </w:rPr>
        <w:t>ewidencji pomiotów gospodarczych. Składając taki wniosek o zwolnienie z tego podatku, osoba będzie musiała złożyć oświadczenie na jakiej podstawie się ubiega, a my na podstawie naszych baz danych będziemy sprawdzać, czy oświadczenie jest prawdziwe.</w:t>
      </w:r>
    </w:p>
    <w:p w:rsidR="001A5A8C" w:rsidRDefault="001A5A8C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pozytywnie zaopiniowała projekt uchwały w sprawie </w:t>
      </w:r>
      <w:r w:rsidRPr="007B2930">
        <w:rPr>
          <w:rFonts w:ascii="Century Gothic" w:hAnsi="Century Gothic"/>
          <w:sz w:val="24"/>
          <w:szCs w:val="24"/>
        </w:rPr>
        <w:t xml:space="preserve">zwolnień </w:t>
      </w:r>
      <w:r>
        <w:rPr>
          <w:rFonts w:ascii="Century Gothic" w:hAnsi="Century Gothic"/>
          <w:sz w:val="24"/>
          <w:szCs w:val="24"/>
        </w:rPr>
        <w:t xml:space="preserve">w </w:t>
      </w:r>
      <w:r w:rsidRPr="007B2930">
        <w:rPr>
          <w:rFonts w:ascii="Century Gothic" w:hAnsi="Century Gothic"/>
          <w:sz w:val="24"/>
          <w:szCs w:val="24"/>
        </w:rPr>
        <w:t>podatku od środków transportowych</w:t>
      </w:r>
      <w:r>
        <w:rPr>
          <w:rFonts w:ascii="Century Gothic" w:hAnsi="Century Gothic"/>
          <w:sz w:val="24"/>
          <w:szCs w:val="24"/>
        </w:rPr>
        <w:t>.</w:t>
      </w:r>
    </w:p>
    <w:p w:rsidR="001A5A8C" w:rsidRDefault="001A5A8C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 w:rsidRPr="0042483B">
        <w:rPr>
          <w:rFonts w:ascii="Century Gothic" w:hAnsi="Century Gothic"/>
          <w:sz w:val="24"/>
          <w:szCs w:val="24"/>
          <w:u w:val="single"/>
        </w:rPr>
        <w:t>Przewodniczący Rady Mariusz Mikulski poddał pod głosowanie uchwałę w sprawie zwolnień w podatku od środków transportowych, która została przyjęta 12 głosami „za” przy 1 głosie „wstrzymującym”</w:t>
      </w:r>
      <w:r w:rsidR="006247A6" w:rsidRPr="0042483B">
        <w:rPr>
          <w:rFonts w:ascii="Century Gothic" w:hAnsi="Century Gothic"/>
          <w:sz w:val="24"/>
          <w:szCs w:val="24"/>
          <w:u w:val="single"/>
        </w:rPr>
        <w:t xml:space="preserve">. </w:t>
      </w:r>
      <w:r w:rsidR="00A721CC">
        <w:rPr>
          <w:rFonts w:ascii="Century Gothic" w:hAnsi="Century Gothic"/>
          <w:sz w:val="24"/>
          <w:szCs w:val="24"/>
          <w:u w:val="single"/>
        </w:rPr>
        <w:t>(Uchwała Nr XXXVIII/283</w:t>
      </w:r>
      <w:r w:rsidR="006247A6" w:rsidRPr="0042483B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 w:rsidR="00A721CC">
        <w:rPr>
          <w:rFonts w:ascii="Century Gothic" w:hAnsi="Century Gothic"/>
          <w:sz w:val="24"/>
          <w:szCs w:val="24"/>
          <w:u w:val="single"/>
        </w:rPr>
        <w:t xml:space="preserve">6 </w:t>
      </w:r>
      <w:r w:rsidR="006247A6" w:rsidRPr="0042483B">
        <w:rPr>
          <w:rFonts w:ascii="Century Gothic" w:hAnsi="Century Gothic"/>
          <w:sz w:val="24"/>
          <w:szCs w:val="24"/>
          <w:u w:val="single"/>
        </w:rPr>
        <w:t>do protokołu)</w:t>
      </w:r>
    </w:p>
    <w:p w:rsidR="008938EC" w:rsidRPr="0042483B" w:rsidRDefault="008938EC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</w:p>
    <w:p w:rsidR="0037529D" w:rsidRPr="0042483B" w:rsidRDefault="0037529D" w:rsidP="0042483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 xml:space="preserve">ustalenia wysokości stawek procentowych opłaty </w:t>
      </w:r>
      <w:proofErr w:type="spellStart"/>
      <w:r w:rsidRPr="0042483B">
        <w:rPr>
          <w:rFonts w:ascii="Century Gothic" w:hAnsi="Century Gothic"/>
          <w:b/>
          <w:sz w:val="24"/>
          <w:szCs w:val="24"/>
        </w:rPr>
        <w:t>adiacenckiej</w:t>
      </w:r>
      <w:proofErr w:type="spellEnd"/>
      <w:r w:rsidRPr="0042483B">
        <w:rPr>
          <w:rFonts w:ascii="Century Gothic" w:hAnsi="Century Gothic"/>
          <w:b/>
          <w:sz w:val="24"/>
          <w:szCs w:val="24"/>
        </w:rPr>
        <w:t>;</w:t>
      </w:r>
    </w:p>
    <w:p w:rsidR="0037529D" w:rsidRDefault="006247A6" w:rsidP="0042483B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wyjaśnił, iż propozycja wprowadzenia  tej opłaty</w:t>
      </w:r>
      <w:r w:rsidR="00A11038">
        <w:rPr>
          <w:rFonts w:ascii="Century Gothic" w:hAnsi="Century Gothic"/>
          <w:sz w:val="24"/>
          <w:szCs w:val="24"/>
        </w:rPr>
        <w:t xml:space="preserve"> pojawia się co rok przy ustalaniu stawek podatków. Opłata ta wynika z dwóch przypadkach, w wyniku podziału nieruchomości i wzrostu wartości nieruchomości oraz po wbudowaniu urządzeń infrastruktury technicznej, drogi, kanalizacji, wodociągu, gazociągu</w:t>
      </w:r>
      <w:r w:rsidR="00311901">
        <w:rPr>
          <w:rFonts w:ascii="Century Gothic" w:hAnsi="Century Gothic"/>
          <w:sz w:val="24"/>
          <w:szCs w:val="24"/>
        </w:rPr>
        <w:t xml:space="preserve">, co podwyższa wartość danej nieruchomości. W gminach wzrost wartości jest mało znaczący, trzeba wziąć geodetę, dokonać wyceny, koszty są duże i nie bardzo się to opłaca, stąd nie proponuje się tej opłaty. </w:t>
      </w:r>
    </w:p>
    <w:p w:rsidR="00311901" w:rsidRDefault="00311901" w:rsidP="0042483B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jednogłośnie nie wyraża woli na wprowadzenie opłaty </w:t>
      </w:r>
      <w:proofErr w:type="spellStart"/>
      <w:r>
        <w:rPr>
          <w:rFonts w:ascii="Century Gothic" w:hAnsi="Century Gothic"/>
          <w:sz w:val="24"/>
          <w:szCs w:val="24"/>
        </w:rPr>
        <w:t>adiacenckiej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311901" w:rsidRDefault="00311901" w:rsidP="0042483B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Rada jednogłośnie opowiedziała się za niewprowadzaniem opłaty </w:t>
      </w:r>
      <w:proofErr w:type="spellStart"/>
      <w:r>
        <w:rPr>
          <w:rFonts w:ascii="Century Gothic" w:hAnsi="Century Gothic"/>
          <w:sz w:val="24"/>
          <w:szCs w:val="24"/>
        </w:rPr>
        <w:t>adiacenckiej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37529D" w:rsidRPr="0042483B" w:rsidRDefault="0037529D" w:rsidP="0042483B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zmiany Wieloletniej Prognozy Finansowej Gminy Nowa Sucha;</w:t>
      </w:r>
    </w:p>
    <w:p w:rsidR="0037529D" w:rsidRDefault="00311901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zgodnie z projektem uchwały przedstawi</w:t>
      </w:r>
      <w:r w:rsidR="00A721CC">
        <w:rPr>
          <w:rFonts w:ascii="Century Gothic" w:hAnsi="Century Gothic"/>
          <w:sz w:val="24"/>
          <w:szCs w:val="24"/>
        </w:rPr>
        <w:t>ła objaśnienia do Wieloletniej P</w:t>
      </w:r>
      <w:r>
        <w:rPr>
          <w:rFonts w:ascii="Century Gothic" w:hAnsi="Century Gothic"/>
          <w:sz w:val="24"/>
          <w:szCs w:val="24"/>
        </w:rPr>
        <w:t>rognozy Finansowej, które zawiera</w:t>
      </w:r>
      <w:r w:rsidR="00A721CC">
        <w:rPr>
          <w:rFonts w:ascii="Century Gothic" w:hAnsi="Century Gothic"/>
          <w:sz w:val="24"/>
          <w:szCs w:val="24"/>
        </w:rPr>
        <w:t>ją proponowane zmiany budżetowe, zmiany dokonane Z</w:t>
      </w:r>
      <w:r>
        <w:rPr>
          <w:rFonts w:ascii="Century Gothic" w:hAnsi="Century Gothic"/>
          <w:sz w:val="24"/>
          <w:szCs w:val="24"/>
        </w:rPr>
        <w:t>arządzeniami Wójta oraz zaciągnięcie dwóch pożyczek w 2019 r. w WFOŚ i GW</w:t>
      </w:r>
      <w:r w:rsidR="00F669D8">
        <w:rPr>
          <w:rFonts w:ascii="Century Gothic" w:hAnsi="Century Gothic"/>
          <w:sz w:val="24"/>
          <w:szCs w:val="24"/>
        </w:rPr>
        <w:t xml:space="preserve"> na zakup „średniego samochodu </w:t>
      </w:r>
      <w:r w:rsidR="00F669D8">
        <w:rPr>
          <w:rFonts w:ascii="Century Gothic" w:hAnsi="Century Gothic"/>
          <w:sz w:val="24"/>
          <w:szCs w:val="24"/>
        </w:rPr>
        <w:lastRenderedPageBreak/>
        <w:t>pożarniczego dla OSP Antoniew” w wysokości 850 tys. zł. i na budowę „sieci kanalizacji sanitarnej w miejscowości Nowa Sucha i Stara Sucha” w kwocie 4 700 tys. zł. Wydłu</w:t>
      </w:r>
      <w:r w:rsidR="00357E4E">
        <w:rPr>
          <w:rFonts w:ascii="Century Gothic" w:hAnsi="Century Gothic"/>
          <w:sz w:val="24"/>
          <w:szCs w:val="24"/>
        </w:rPr>
        <w:t>ża się okres P</w:t>
      </w:r>
      <w:r w:rsidR="00F669D8">
        <w:rPr>
          <w:rFonts w:ascii="Century Gothic" w:hAnsi="Century Gothic"/>
          <w:sz w:val="24"/>
          <w:szCs w:val="24"/>
        </w:rPr>
        <w:t>rognozy o dwa lata, aby łagodniejsze były spłaty, choć wskaźniki zadłużenia mamy bardzo dobre. Ponadto przesuwają się te dwa nowe zadani</w:t>
      </w:r>
      <w:r w:rsidR="00357E4E">
        <w:rPr>
          <w:rFonts w:ascii="Century Gothic" w:hAnsi="Century Gothic"/>
          <w:sz w:val="24"/>
          <w:szCs w:val="24"/>
        </w:rPr>
        <w:t>a „Odnawialnych Źródeł Energii”</w:t>
      </w:r>
      <w:r w:rsidR="00F669D8">
        <w:rPr>
          <w:rFonts w:ascii="Century Gothic" w:hAnsi="Century Gothic"/>
          <w:sz w:val="24"/>
          <w:szCs w:val="24"/>
        </w:rPr>
        <w:t xml:space="preserve"> na przyszły rok. W wyników przeprowadzonych zmian zmniejszeniu ulega wysokość zaangażowania „wolnych środków” na pokrycie deficytu o kwotę 497 269,61 zł.</w:t>
      </w:r>
    </w:p>
    <w:p w:rsidR="00F669D8" w:rsidRDefault="00F669D8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Społeczno-Budżetowa pozytywnie zaopiniowała projekt uchwały w sprawie zmiany Wieloletniej Prognozy Finansowej Gminy nowa Sucha.</w:t>
      </w:r>
    </w:p>
    <w:p w:rsidR="00F669D8" w:rsidRPr="00357E4E" w:rsidRDefault="00357E4E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Przewodniczący R</w:t>
      </w:r>
      <w:r w:rsidR="00F669D8" w:rsidRPr="00357E4E">
        <w:rPr>
          <w:rFonts w:ascii="Century Gothic" w:hAnsi="Century Gothic"/>
          <w:sz w:val="24"/>
          <w:szCs w:val="24"/>
          <w:u w:val="single"/>
        </w:rPr>
        <w:t xml:space="preserve">ady Mariusz Mikulski poddał pod głosowanie uchwałę w sprawie zmiany Wieloletniej prognozy Finansowej Gminy Nowa Sucha, która została podjęta jednogłośnie. </w:t>
      </w:r>
      <w:r w:rsidR="00A721CC" w:rsidRPr="00357E4E">
        <w:rPr>
          <w:rFonts w:ascii="Century Gothic" w:hAnsi="Century Gothic"/>
          <w:sz w:val="24"/>
          <w:szCs w:val="24"/>
          <w:u w:val="single"/>
        </w:rPr>
        <w:t>(Uchwała Nr XXXVIII/284</w:t>
      </w:r>
      <w:r w:rsidR="00F669D8" w:rsidRPr="00357E4E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 w:rsidR="00A721CC" w:rsidRPr="00357E4E">
        <w:rPr>
          <w:rFonts w:ascii="Century Gothic" w:hAnsi="Century Gothic"/>
          <w:sz w:val="24"/>
          <w:szCs w:val="24"/>
          <w:u w:val="single"/>
        </w:rPr>
        <w:t>7</w:t>
      </w:r>
      <w:r w:rsidR="00F669D8" w:rsidRPr="00357E4E">
        <w:rPr>
          <w:rFonts w:ascii="Century Gothic" w:hAnsi="Century Gothic"/>
          <w:sz w:val="24"/>
          <w:szCs w:val="24"/>
          <w:u w:val="single"/>
        </w:rPr>
        <w:t>do protokołu)</w:t>
      </w:r>
    </w:p>
    <w:p w:rsidR="0037529D" w:rsidRPr="0042483B" w:rsidRDefault="0037529D" w:rsidP="0042483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1134" w:hanging="54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zmiany uchwały budżetowej na 2018 rok;</w:t>
      </w:r>
    </w:p>
    <w:p w:rsidR="0037529D" w:rsidRDefault="00F669D8" w:rsidP="0042483B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Skarbnik </w:t>
      </w:r>
      <w:r w:rsidR="00357E4E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>zmiany budżetowe na 2018 rok przedstawiła zgodnie z projektem uchwały załączonej w materiałach na sesję.</w:t>
      </w:r>
    </w:p>
    <w:p w:rsidR="00F669D8" w:rsidRDefault="00F669D8" w:rsidP="0042483B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Społeczno-Budżetowa pozytywnie zaopiniowała projekt uchwały w sprawie zmiany uchwały budżetowej na 2018 rok.</w:t>
      </w:r>
    </w:p>
    <w:p w:rsidR="00F669D8" w:rsidRPr="0042483B" w:rsidRDefault="00F669D8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 w:rsidRPr="0042483B">
        <w:rPr>
          <w:rFonts w:ascii="Century Gothic" w:hAnsi="Century Gothic"/>
          <w:sz w:val="24"/>
          <w:szCs w:val="24"/>
          <w:u w:val="single"/>
        </w:rPr>
        <w:t>Przewodni</w:t>
      </w:r>
      <w:r w:rsidR="0042483B" w:rsidRPr="0042483B">
        <w:rPr>
          <w:rFonts w:ascii="Century Gothic" w:hAnsi="Century Gothic"/>
          <w:sz w:val="24"/>
          <w:szCs w:val="24"/>
          <w:u w:val="single"/>
        </w:rPr>
        <w:t>czący R</w:t>
      </w:r>
      <w:r w:rsidRPr="0042483B">
        <w:rPr>
          <w:rFonts w:ascii="Century Gothic" w:hAnsi="Century Gothic"/>
          <w:sz w:val="24"/>
          <w:szCs w:val="24"/>
          <w:u w:val="single"/>
        </w:rPr>
        <w:t>ady Mariusz Mikulski poddał pod głosowanie uchwałę w sprawie zmiany uchwały budżetowej na 2018 rok, która została przyjęta jedno</w:t>
      </w:r>
      <w:r w:rsidR="00357E4E">
        <w:rPr>
          <w:rFonts w:ascii="Century Gothic" w:hAnsi="Century Gothic"/>
          <w:sz w:val="24"/>
          <w:szCs w:val="24"/>
          <w:u w:val="single"/>
        </w:rPr>
        <w:t>głośnie. (Uchwała Nr XXXVIII/285</w:t>
      </w:r>
      <w:r w:rsidRPr="0042483B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 w:rsidR="00357E4E">
        <w:rPr>
          <w:rFonts w:ascii="Century Gothic" w:hAnsi="Century Gothic"/>
          <w:sz w:val="24"/>
          <w:szCs w:val="24"/>
          <w:u w:val="single"/>
        </w:rPr>
        <w:t xml:space="preserve">8 </w:t>
      </w:r>
      <w:r w:rsidRPr="0042483B">
        <w:rPr>
          <w:rFonts w:ascii="Century Gothic" w:hAnsi="Century Gothic"/>
          <w:sz w:val="24"/>
          <w:szCs w:val="24"/>
          <w:u w:val="single"/>
        </w:rPr>
        <w:t>do protokołu)</w:t>
      </w:r>
    </w:p>
    <w:p w:rsidR="0037529D" w:rsidRPr="007B2930" w:rsidRDefault="0037529D" w:rsidP="0037529D">
      <w:pPr>
        <w:tabs>
          <w:tab w:val="left" w:pos="567"/>
        </w:tabs>
        <w:spacing w:after="0" w:line="36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37529D" w:rsidRPr="0042483B" w:rsidRDefault="0037529D" w:rsidP="0042483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uchylenia uchwały Nr XXXVI/271/2018 Rady Gminy w Nowej Suchej z dnia 28 września 2018 r. w sprawie obywatelskiej inicjatywy uchwałodawczej;</w:t>
      </w:r>
    </w:p>
    <w:p w:rsidR="0037529D" w:rsidRDefault="00A60080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Sekretarz  zgodnie z projektem uchwały wyjaśniła, iż uchylenie uchwały wynika w związku z uwagami nadzoru prawnego Wojewody. Uwagi dotyczą bardziej rozbudowanej i rozszerzonej treści uchwały, zawierającej m.in. wymogi formalne z art. 41 ust.</w:t>
      </w:r>
      <w:r w:rsidR="00357E4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5 ustawy o samorządzie gminnym, z jakich elementów powinien  składać się projekt uchwały oraz zasady </w:t>
      </w:r>
      <w:r>
        <w:rPr>
          <w:rFonts w:ascii="Century Gothic" w:hAnsi="Century Gothic"/>
          <w:sz w:val="24"/>
          <w:szCs w:val="24"/>
        </w:rPr>
        <w:lastRenderedPageBreak/>
        <w:t>promocji inicjatywy obywatelskiej. Została przygotowana nowa uchwała zgodnie z wymogami.</w:t>
      </w:r>
    </w:p>
    <w:p w:rsidR="00A60080" w:rsidRDefault="00A60080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pozytywnie zaopiniowała projekt uchwały w sprawie </w:t>
      </w:r>
      <w:r w:rsidRPr="007B2930">
        <w:rPr>
          <w:rFonts w:ascii="Century Gothic" w:hAnsi="Century Gothic"/>
          <w:sz w:val="24"/>
          <w:szCs w:val="24"/>
        </w:rPr>
        <w:t>uchylenia uchwały Nr XXXVI/271/2018 Rady Gminy w Nowej Suchej z dnia 28 września 2018 r. w sprawie obywatelskiej inicjatywy uchwałodawczej</w:t>
      </w:r>
      <w:r>
        <w:rPr>
          <w:rFonts w:ascii="Century Gothic" w:hAnsi="Century Gothic"/>
          <w:sz w:val="24"/>
          <w:szCs w:val="24"/>
        </w:rPr>
        <w:t>.</w:t>
      </w:r>
    </w:p>
    <w:p w:rsidR="00A60080" w:rsidRPr="0042483B" w:rsidRDefault="00357E4E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Przewodniczący R</w:t>
      </w:r>
      <w:r w:rsidR="00A60080" w:rsidRPr="0042483B">
        <w:rPr>
          <w:rFonts w:ascii="Century Gothic" w:hAnsi="Century Gothic"/>
          <w:sz w:val="24"/>
          <w:szCs w:val="24"/>
          <w:u w:val="single"/>
        </w:rPr>
        <w:t xml:space="preserve">ady Mariusz Mikulski poddał pod głosowanie uchwałę w sprawie uchylenia uchwały Nr XXXVI/271/2018 Rady Gminy w Nowej Suchej z dnia 28 września 2018 r. w sprawie obywatelskiej inicjatywy uchwałodawczej, która została podjęta jednogłośnie. </w:t>
      </w:r>
      <w:r>
        <w:rPr>
          <w:rFonts w:ascii="Century Gothic" w:hAnsi="Century Gothic"/>
          <w:sz w:val="24"/>
          <w:szCs w:val="24"/>
          <w:u w:val="single"/>
        </w:rPr>
        <w:t>(Uchwała Nr XXXVIII/286</w:t>
      </w:r>
      <w:r w:rsidR="00A60080" w:rsidRPr="0042483B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>
        <w:rPr>
          <w:rFonts w:ascii="Century Gothic" w:hAnsi="Century Gothic"/>
          <w:sz w:val="24"/>
          <w:szCs w:val="24"/>
          <w:u w:val="single"/>
        </w:rPr>
        <w:t xml:space="preserve">9 </w:t>
      </w:r>
      <w:r w:rsidR="00A60080" w:rsidRPr="0042483B">
        <w:rPr>
          <w:rFonts w:ascii="Century Gothic" w:hAnsi="Century Gothic"/>
          <w:sz w:val="24"/>
          <w:szCs w:val="24"/>
          <w:u w:val="single"/>
        </w:rPr>
        <w:t>do protokołu)</w:t>
      </w:r>
    </w:p>
    <w:p w:rsidR="00A60080" w:rsidRPr="007B2930" w:rsidRDefault="00A60080" w:rsidP="0037529D">
      <w:pPr>
        <w:tabs>
          <w:tab w:val="left" w:pos="567"/>
        </w:tabs>
        <w:spacing w:after="0" w:line="36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37529D" w:rsidRPr="0042483B" w:rsidRDefault="0037529D" w:rsidP="0042483B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obywatelskiej inicjatywy uchwałodawczej;</w:t>
      </w:r>
    </w:p>
    <w:p w:rsidR="0037529D" w:rsidRDefault="00A60080" w:rsidP="0042483B">
      <w:pPr>
        <w:pStyle w:val="Akapitzlist"/>
        <w:spacing w:line="360" w:lineRule="auto"/>
        <w:ind w:left="284" w:firstLine="43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Sekretarz odczytała projekt uchwały.</w:t>
      </w:r>
    </w:p>
    <w:p w:rsidR="00A60080" w:rsidRDefault="00A60080" w:rsidP="0042483B">
      <w:pPr>
        <w:pStyle w:val="Akapitzlist"/>
        <w:spacing w:line="360" w:lineRule="auto"/>
        <w:ind w:left="284" w:firstLine="43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Społeczno-Budżetowa pozytywnie zaopiniowała projekt uchwały w sprawie obywatelskiej inicjatywy uchwałodawczej.</w:t>
      </w:r>
    </w:p>
    <w:p w:rsidR="00A60080" w:rsidRPr="0042483B" w:rsidRDefault="00A60080" w:rsidP="0042483B">
      <w:pPr>
        <w:tabs>
          <w:tab w:val="left" w:pos="567"/>
        </w:tabs>
        <w:spacing w:after="0" w:line="360" w:lineRule="auto"/>
        <w:ind w:left="284" w:firstLine="436"/>
        <w:jc w:val="both"/>
        <w:rPr>
          <w:rFonts w:ascii="Century Gothic" w:hAnsi="Century Gothic"/>
          <w:sz w:val="24"/>
          <w:szCs w:val="24"/>
          <w:u w:val="single"/>
        </w:rPr>
      </w:pPr>
      <w:r w:rsidRPr="0042483B">
        <w:rPr>
          <w:rFonts w:ascii="Century Gothic" w:hAnsi="Century Gothic"/>
          <w:sz w:val="24"/>
          <w:szCs w:val="24"/>
          <w:u w:val="single"/>
        </w:rPr>
        <w:t xml:space="preserve">Przewodniczący Rady Mariusz Mikulski poddał pod głosowanie uchwałę w sprawie obywatelskiej inicjatywy uchwałodawczej, która została podjęta jednogłośnie. </w:t>
      </w:r>
      <w:r w:rsidR="00357E4E">
        <w:rPr>
          <w:rFonts w:ascii="Century Gothic" w:hAnsi="Century Gothic"/>
          <w:sz w:val="24"/>
          <w:szCs w:val="24"/>
          <w:u w:val="single"/>
        </w:rPr>
        <w:t>(Uchwała Nr XXXVIII/287</w:t>
      </w:r>
      <w:r w:rsidRPr="0042483B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 w:rsidR="00357E4E">
        <w:rPr>
          <w:rFonts w:ascii="Century Gothic" w:hAnsi="Century Gothic"/>
          <w:sz w:val="24"/>
          <w:szCs w:val="24"/>
          <w:u w:val="single"/>
        </w:rPr>
        <w:t xml:space="preserve">10 </w:t>
      </w:r>
      <w:r w:rsidRPr="0042483B">
        <w:rPr>
          <w:rFonts w:ascii="Century Gothic" w:hAnsi="Century Gothic"/>
          <w:sz w:val="24"/>
          <w:szCs w:val="24"/>
          <w:u w:val="single"/>
        </w:rPr>
        <w:t>do protokołu)</w:t>
      </w:r>
    </w:p>
    <w:p w:rsidR="0037529D" w:rsidRPr="007B2930" w:rsidRDefault="0037529D" w:rsidP="0037529D">
      <w:pPr>
        <w:tabs>
          <w:tab w:val="left" w:pos="567"/>
        </w:tabs>
        <w:spacing w:after="0" w:line="36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37529D" w:rsidRPr="0042483B" w:rsidRDefault="00594512" w:rsidP="0042483B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zmiany</w:t>
      </w:r>
      <w:r w:rsidR="0037529D" w:rsidRPr="0042483B">
        <w:rPr>
          <w:rFonts w:ascii="Century Gothic" w:hAnsi="Century Gothic"/>
          <w:b/>
          <w:sz w:val="24"/>
          <w:szCs w:val="24"/>
        </w:rPr>
        <w:t xml:space="preserve"> Statutu Gminy Nowa Sucha;</w:t>
      </w:r>
    </w:p>
    <w:p w:rsidR="0037529D" w:rsidRDefault="00DC18B7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Sekretarz zgodnie z projektem uchwały wyjaśniła, iż zmiany wprowadzone do statutu</w:t>
      </w:r>
      <w:r w:rsidR="00C971EC">
        <w:rPr>
          <w:rFonts w:ascii="Century Gothic" w:hAnsi="Century Gothic"/>
          <w:sz w:val="24"/>
          <w:szCs w:val="24"/>
        </w:rPr>
        <w:t xml:space="preserve"> wynikają ze zmiany ustawy o samorządzie gminnym, która</w:t>
      </w:r>
      <w:r w:rsidR="00594512">
        <w:rPr>
          <w:rFonts w:ascii="Century Gothic" w:hAnsi="Century Gothic"/>
          <w:sz w:val="24"/>
          <w:szCs w:val="24"/>
        </w:rPr>
        <w:t xml:space="preserve"> wchodzi w życie od nowej kadencji rady, </w:t>
      </w:r>
      <w:r w:rsidR="00357E4E">
        <w:rPr>
          <w:rFonts w:ascii="Century Gothic" w:hAnsi="Century Gothic"/>
          <w:sz w:val="24"/>
          <w:szCs w:val="24"/>
        </w:rPr>
        <w:t xml:space="preserve">są to </w:t>
      </w:r>
      <w:r w:rsidR="00594512">
        <w:rPr>
          <w:rFonts w:ascii="Century Gothic" w:hAnsi="Century Gothic"/>
          <w:sz w:val="24"/>
          <w:szCs w:val="24"/>
        </w:rPr>
        <w:t>zmiany dotyczące klubów radnych, powołania nowej komisji skarg</w:t>
      </w:r>
      <w:r w:rsidR="00357E4E">
        <w:rPr>
          <w:rFonts w:ascii="Century Gothic" w:hAnsi="Century Gothic"/>
          <w:sz w:val="24"/>
          <w:szCs w:val="24"/>
        </w:rPr>
        <w:t>,</w:t>
      </w:r>
      <w:r w:rsidR="00594512">
        <w:rPr>
          <w:rFonts w:ascii="Century Gothic" w:hAnsi="Century Gothic"/>
          <w:sz w:val="24"/>
          <w:szCs w:val="24"/>
        </w:rPr>
        <w:t xml:space="preserve"> wniosków i petycji, nagrywanie i transmitowanie obrad sesji, głosowanie imienne za pomocą systemu elektronicznego. Ponadto musimy dokonać zmian w naszym statucie zgodnie z obowiązującymi przepisami i zaktualizować go. Na jednej z kolejnych sesji przyjmiemy tekst jednolity statutu.</w:t>
      </w:r>
    </w:p>
    <w:p w:rsidR="00594512" w:rsidRDefault="00594512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Komisja Społeczno-Budżetowa pozytywnie zaopiniowała projekt uchwały w sprawie zmiany statutu Gminy Nowa Sucha.</w:t>
      </w:r>
    </w:p>
    <w:p w:rsidR="00B429DE" w:rsidRPr="0042483B" w:rsidRDefault="00594512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 w:rsidRPr="0042483B">
        <w:rPr>
          <w:rFonts w:ascii="Century Gothic" w:hAnsi="Century Gothic"/>
          <w:sz w:val="24"/>
          <w:szCs w:val="24"/>
          <w:u w:val="single"/>
        </w:rPr>
        <w:t>Przewodniczący Rady Mariusz Mikulski poddał pod głosowanie uchwałę w sprawie zmiany statutu Gminy Nowa Sucha, która została podjęta jednogłośnie.</w:t>
      </w:r>
      <w:r w:rsidR="00B429DE" w:rsidRPr="0042483B">
        <w:rPr>
          <w:rFonts w:ascii="Century Gothic" w:hAnsi="Century Gothic"/>
          <w:sz w:val="24"/>
          <w:szCs w:val="24"/>
          <w:u w:val="single"/>
        </w:rPr>
        <w:t xml:space="preserve"> (Uchwała Nr </w:t>
      </w:r>
      <w:r w:rsidR="00357E4E">
        <w:rPr>
          <w:rFonts w:ascii="Century Gothic" w:hAnsi="Century Gothic"/>
          <w:sz w:val="24"/>
          <w:szCs w:val="24"/>
          <w:u w:val="single"/>
        </w:rPr>
        <w:t>XXXVIII/288</w:t>
      </w:r>
      <w:r w:rsidR="00B429DE" w:rsidRPr="0042483B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 w:rsidR="00357E4E">
        <w:rPr>
          <w:rFonts w:ascii="Century Gothic" w:hAnsi="Century Gothic"/>
          <w:sz w:val="24"/>
          <w:szCs w:val="24"/>
          <w:u w:val="single"/>
        </w:rPr>
        <w:t xml:space="preserve">11 </w:t>
      </w:r>
      <w:r w:rsidR="00B429DE" w:rsidRPr="0042483B">
        <w:rPr>
          <w:rFonts w:ascii="Century Gothic" w:hAnsi="Century Gothic"/>
          <w:sz w:val="24"/>
          <w:szCs w:val="24"/>
          <w:u w:val="single"/>
        </w:rPr>
        <w:t>do protokołu)</w:t>
      </w:r>
    </w:p>
    <w:p w:rsidR="00594512" w:rsidRDefault="00594512" w:rsidP="00594512">
      <w:pPr>
        <w:tabs>
          <w:tab w:val="left" w:pos="567"/>
        </w:tabs>
        <w:spacing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</w:p>
    <w:p w:rsidR="0037529D" w:rsidRPr="0042483B" w:rsidRDefault="0037529D" w:rsidP="00357E4E">
      <w:pPr>
        <w:numPr>
          <w:ilvl w:val="0"/>
          <w:numId w:val="5"/>
        </w:numPr>
        <w:spacing w:after="0" w:line="360" w:lineRule="auto"/>
        <w:ind w:left="567" w:hanging="141"/>
        <w:jc w:val="both"/>
        <w:rPr>
          <w:rFonts w:ascii="Century Gothic" w:hAnsi="Century Gothic"/>
          <w:b/>
          <w:sz w:val="24"/>
          <w:szCs w:val="24"/>
        </w:rPr>
      </w:pPr>
      <w:r w:rsidRPr="0042483B">
        <w:rPr>
          <w:rFonts w:ascii="Century Gothic" w:hAnsi="Century Gothic"/>
          <w:b/>
          <w:sz w:val="24"/>
          <w:szCs w:val="24"/>
        </w:rPr>
        <w:t>rozpatrzenia skargi na Dyrektora Szkoły Podstawowej w Nowej Suchej;</w:t>
      </w:r>
    </w:p>
    <w:p w:rsidR="00594512" w:rsidRDefault="00594512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zgodnie z projektem uchwały wyjaśnił, iż wymieniona firma obsługiwała wcześniej naszą stronę internetową, ale umowa został  rozwiązana. Szkoła w Nowej Suchej używa domeny adresu mailowego onet.pl i firma próbuje oskarżać szkołę o kryptoreklamę</w:t>
      </w:r>
      <w:r w:rsidR="00B429DE">
        <w:rPr>
          <w:rFonts w:ascii="Century Gothic" w:hAnsi="Century Gothic"/>
          <w:sz w:val="24"/>
          <w:szCs w:val="24"/>
        </w:rPr>
        <w:t xml:space="preserve">. Po zaopiniowaniu Komisji Społeczno-Budżetowej i wyjaśnieniach Rada uznaje skargę za niezasadną. </w:t>
      </w:r>
      <w:r>
        <w:rPr>
          <w:rFonts w:ascii="Century Gothic" w:hAnsi="Century Gothic"/>
          <w:sz w:val="24"/>
          <w:szCs w:val="24"/>
        </w:rPr>
        <w:t xml:space="preserve"> </w:t>
      </w:r>
      <w:r w:rsidR="00B429DE">
        <w:rPr>
          <w:rFonts w:ascii="Century Gothic" w:hAnsi="Century Gothic"/>
          <w:sz w:val="24"/>
          <w:szCs w:val="24"/>
        </w:rPr>
        <w:t>Wszyscy dyrektorzy szkół będą mieli założone adresy na gminnym serwerze. Przewodniczący odczytał projekt uchwały.</w:t>
      </w:r>
    </w:p>
    <w:p w:rsidR="00B429DE" w:rsidRDefault="00B429DE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pozytywnie zaopiniowała projekt uchwał w sprawie </w:t>
      </w:r>
      <w:r w:rsidRPr="007B2930">
        <w:rPr>
          <w:rFonts w:ascii="Century Gothic" w:hAnsi="Century Gothic"/>
          <w:sz w:val="24"/>
          <w:szCs w:val="24"/>
        </w:rPr>
        <w:t>rozpatrzenia skargi na Dyrektora Sz</w:t>
      </w:r>
      <w:r>
        <w:rPr>
          <w:rFonts w:ascii="Century Gothic" w:hAnsi="Century Gothic"/>
          <w:sz w:val="24"/>
          <w:szCs w:val="24"/>
        </w:rPr>
        <w:t>koły Podstawowej w Nowej Suchej.</w:t>
      </w:r>
    </w:p>
    <w:p w:rsidR="00B429DE" w:rsidRDefault="00B429DE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 w:rsidRPr="00F10C13">
        <w:rPr>
          <w:rFonts w:ascii="Century Gothic" w:hAnsi="Century Gothic"/>
          <w:sz w:val="24"/>
          <w:szCs w:val="24"/>
          <w:u w:val="single"/>
        </w:rPr>
        <w:t>Przewodniczący Rady Mariusz Mikulski podda</w:t>
      </w:r>
      <w:r w:rsidR="00F10C13" w:rsidRPr="00F10C13">
        <w:rPr>
          <w:rFonts w:ascii="Century Gothic" w:hAnsi="Century Gothic"/>
          <w:sz w:val="24"/>
          <w:szCs w:val="24"/>
          <w:u w:val="single"/>
        </w:rPr>
        <w:t>ł</w:t>
      </w:r>
      <w:r w:rsidRPr="00F10C13">
        <w:rPr>
          <w:rFonts w:ascii="Century Gothic" w:hAnsi="Century Gothic"/>
          <w:sz w:val="24"/>
          <w:szCs w:val="24"/>
          <w:u w:val="single"/>
        </w:rPr>
        <w:t xml:space="preserve"> pod głosowanie uchwałę w sprawie rozpatrzenia skargi na Dyrektora Szkoły Podstawowej w Nowej Suchej, która została podjęta jednogłośnie. </w:t>
      </w:r>
      <w:r w:rsidR="00357E4E">
        <w:rPr>
          <w:rFonts w:ascii="Century Gothic" w:hAnsi="Century Gothic"/>
          <w:sz w:val="24"/>
          <w:szCs w:val="24"/>
          <w:u w:val="single"/>
        </w:rPr>
        <w:t>(Uchwała Nr XXXVIII/289</w:t>
      </w:r>
      <w:r w:rsidRPr="00F10C13">
        <w:rPr>
          <w:rFonts w:ascii="Century Gothic" w:hAnsi="Century Gothic"/>
          <w:sz w:val="24"/>
          <w:szCs w:val="24"/>
          <w:u w:val="single"/>
        </w:rPr>
        <w:t xml:space="preserve">/2018 – załącznik nr </w:t>
      </w:r>
      <w:r w:rsidR="00357E4E">
        <w:rPr>
          <w:rFonts w:ascii="Century Gothic" w:hAnsi="Century Gothic"/>
          <w:sz w:val="24"/>
          <w:szCs w:val="24"/>
          <w:u w:val="single"/>
        </w:rPr>
        <w:t xml:space="preserve">12 </w:t>
      </w:r>
      <w:r w:rsidRPr="00F10C13">
        <w:rPr>
          <w:rFonts w:ascii="Century Gothic" w:hAnsi="Century Gothic"/>
          <w:sz w:val="24"/>
          <w:szCs w:val="24"/>
          <w:u w:val="single"/>
        </w:rPr>
        <w:t>do protokołu)</w:t>
      </w:r>
    </w:p>
    <w:p w:rsidR="008938EC" w:rsidRPr="00F10C13" w:rsidRDefault="008938EC" w:rsidP="0042483B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</w:p>
    <w:p w:rsidR="0037529D" w:rsidRPr="00357E4E" w:rsidRDefault="0037529D" w:rsidP="00357E4E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709"/>
        <w:jc w:val="both"/>
        <w:rPr>
          <w:rFonts w:ascii="Century Gothic" w:hAnsi="Century Gothic"/>
          <w:b/>
          <w:sz w:val="24"/>
          <w:szCs w:val="24"/>
        </w:rPr>
      </w:pPr>
      <w:r w:rsidRPr="00357E4E">
        <w:rPr>
          <w:rFonts w:ascii="Century Gothic" w:hAnsi="Century Gothic"/>
          <w:b/>
          <w:sz w:val="24"/>
          <w:szCs w:val="24"/>
        </w:rPr>
        <w:t>zmiany Uchwały Rady Gminy w Nowej Suchej Nr XXX/225/2017 z dnia 28 grudnia 2017 r. w sprawie uchwalenia „Gminnego programu profilaktyki i rozwiazywania problemów alkoholowych na 2018 rok”</w:t>
      </w:r>
      <w:r w:rsidR="00B429DE" w:rsidRPr="00357E4E">
        <w:rPr>
          <w:rFonts w:ascii="Century Gothic" w:hAnsi="Century Gothic"/>
          <w:b/>
          <w:sz w:val="24"/>
          <w:szCs w:val="24"/>
        </w:rPr>
        <w:t>;</w:t>
      </w:r>
    </w:p>
    <w:p w:rsidR="00B429DE" w:rsidRDefault="0005084C" w:rsidP="00F10C13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zgodnie z projektem uchwały poinformowała, że zwiększyły się wpływy za wydawanie zezwoleń na sprzedaż alkoholu, więc należy</w:t>
      </w:r>
      <w:r w:rsidR="007440E2">
        <w:rPr>
          <w:rFonts w:ascii="Century Gothic" w:hAnsi="Century Gothic"/>
          <w:sz w:val="24"/>
          <w:szCs w:val="24"/>
        </w:rPr>
        <w:t xml:space="preserve"> dokonać </w:t>
      </w:r>
      <w:r w:rsidR="00357E4E">
        <w:rPr>
          <w:rFonts w:ascii="Century Gothic" w:hAnsi="Century Gothic"/>
          <w:sz w:val="24"/>
          <w:szCs w:val="24"/>
        </w:rPr>
        <w:t>zmian w preliminarzu wydatków. Ponadto z</w:t>
      </w:r>
      <w:r w:rsidR="007440E2">
        <w:rPr>
          <w:rFonts w:ascii="Century Gothic" w:hAnsi="Century Gothic"/>
          <w:sz w:val="24"/>
          <w:szCs w:val="24"/>
        </w:rPr>
        <w:t>większa się o 400 zł na „obsługę dyżuru telefonu zaufania dla osób uzależnionych”</w:t>
      </w:r>
      <w:r w:rsidR="00357E4E">
        <w:rPr>
          <w:rFonts w:ascii="Century Gothic" w:hAnsi="Century Gothic"/>
          <w:sz w:val="24"/>
          <w:szCs w:val="24"/>
        </w:rPr>
        <w:t>, ze względu na zużycie telefonu</w:t>
      </w:r>
      <w:r w:rsidR="007440E2">
        <w:rPr>
          <w:rFonts w:ascii="Century Gothic" w:hAnsi="Century Gothic"/>
          <w:sz w:val="24"/>
          <w:szCs w:val="24"/>
        </w:rPr>
        <w:t xml:space="preserve">. Zmniejsza się „finansowanie badań przez biegłego oraz opłat sądowych dot. kierowania osób uzależnionych” o kwotę 680 zł. i </w:t>
      </w:r>
      <w:r w:rsidR="007440E2">
        <w:rPr>
          <w:rFonts w:ascii="Century Gothic" w:hAnsi="Century Gothic"/>
          <w:sz w:val="24"/>
          <w:szCs w:val="24"/>
        </w:rPr>
        <w:lastRenderedPageBreak/>
        <w:t>zwiększa się o 999,08 zł. na „realizację przedsięwzięć propagujących trzeźwość , zdrowy styl życia”.</w:t>
      </w:r>
    </w:p>
    <w:p w:rsidR="007440E2" w:rsidRDefault="007440E2" w:rsidP="00F10C13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Społeczno-Budżetowa pozytywnie zaopiniowała projekt uchwały w sprawie</w:t>
      </w:r>
      <w:r w:rsidRPr="007440E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zmiany Uchwały Rady Gminy w Nowej Suchej Nr XXX/225/2017 z dnia 28 grudnia 2017 r. w sprawie uchwalenia „Gminneg</w:t>
      </w:r>
      <w:r w:rsidR="00357E4E">
        <w:rPr>
          <w:rFonts w:ascii="Century Gothic" w:hAnsi="Century Gothic"/>
          <w:sz w:val="24"/>
          <w:szCs w:val="24"/>
        </w:rPr>
        <w:t>o programu profilaktyki i rozwią</w:t>
      </w:r>
      <w:r>
        <w:rPr>
          <w:rFonts w:ascii="Century Gothic" w:hAnsi="Century Gothic"/>
          <w:sz w:val="24"/>
          <w:szCs w:val="24"/>
        </w:rPr>
        <w:t>zywania problemów alkoholowych na 2018 rok”.</w:t>
      </w:r>
    </w:p>
    <w:p w:rsidR="00EB5DFA" w:rsidRDefault="00EB5DFA" w:rsidP="00F10C13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Kosmalska Barbara przypomniała, iż czytanie i głosowanie uchwał, jest efektem końcowym prac komisji.</w:t>
      </w:r>
    </w:p>
    <w:p w:rsidR="007440E2" w:rsidRPr="00F10C13" w:rsidRDefault="007440E2" w:rsidP="00F10C13">
      <w:pPr>
        <w:tabs>
          <w:tab w:val="left" w:pos="567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 w:rsidRPr="00F10C13">
        <w:rPr>
          <w:rFonts w:ascii="Century Gothic" w:hAnsi="Century Gothic"/>
          <w:sz w:val="24"/>
          <w:szCs w:val="24"/>
          <w:u w:val="single"/>
        </w:rPr>
        <w:t>Przewodniczący Rady Mariusz Mikulski poddał pod głosowanie uchwałę w sprawie zmiany Uchwały Rady Gminy w Nowej Suchej Nr XXX/225/2017 z dnia 28 grudnia 2017 r. w sprawie uchwalenia „Gminneg</w:t>
      </w:r>
      <w:r w:rsidR="00357E4E">
        <w:rPr>
          <w:rFonts w:ascii="Century Gothic" w:hAnsi="Century Gothic"/>
          <w:sz w:val="24"/>
          <w:szCs w:val="24"/>
          <w:u w:val="single"/>
        </w:rPr>
        <w:t>o programu profilaktyki i rozwią</w:t>
      </w:r>
      <w:r w:rsidRPr="00F10C13">
        <w:rPr>
          <w:rFonts w:ascii="Century Gothic" w:hAnsi="Century Gothic"/>
          <w:sz w:val="24"/>
          <w:szCs w:val="24"/>
          <w:u w:val="single"/>
        </w:rPr>
        <w:t xml:space="preserve">zywania problemów alkoholowych na 2018 rok”, która została podjęta jednogłośnie. </w:t>
      </w:r>
      <w:r w:rsidR="00357E4E">
        <w:rPr>
          <w:rFonts w:ascii="Century Gothic" w:hAnsi="Century Gothic"/>
          <w:sz w:val="24"/>
          <w:szCs w:val="24"/>
          <w:u w:val="single"/>
        </w:rPr>
        <w:t>(Uchwała Nr XXXVIII/290</w:t>
      </w:r>
      <w:r w:rsidRPr="00F10C13">
        <w:rPr>
          <w:rFonts w:ascii="Century Gothic" w:hAnsi="Century Gothic"/>
          <w:sz w:val="24"/>
          <w:szCs w:val="24"/>
          <w:u w:val="single"/>
        </w:rPr>
        <w:t>/2018 – załącznik nr</w:t>
      </w:r>
      <w:r w:rsidR="00357E4E">
        <w:rPr>
          <w:rFonts w:ascii="Century Gothic" w:hAnsi="Century Gothic"/>
          <w:sz w:val="24"/>
          <w:szCs w:val="24"/>
          <w:u w:val="single"/>
        </w:rPr>
        <w:t xml:space="preserve"> 13</w:t>
      </w:r>
      <w:r w:rsidRPr="00F10C13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7440E2" w:rsidRDefault="007440E2" w:rsidP="007440E2">
      <w:pPr>
        <w:tabs>
          <w:tab w:val="left" w:pos="567"/>
        </w:tabs>
        <w:spacing w:after="0"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:rsidR="0037529D" w:rsidRPr="00F10C13" w:rsidRDefault="00B727E6" w:rsidP="00C71AA2">
      <w:pPr>
        <w:spacing w:after="0" w:line="360" w:lineRule="auto"/>
        <w:ind w:left="284"/>
        <w:jc w:val="both"/>
        <w:rPr>
          <w:rFonts w:ascii="Century Gothic" w:hAnsi="Century Gothic"/>
          <w:b/>
          <w:sz w:val="24"/>
          <w:szCs w:val="24"/>
        </w:rPr>
      </w:pPr>
      <w:r w:rsidRPr="00F10C13">
        <w:rPr>
          <w:rFonts w:ascii="Century Gothic" w:hAnsi="Century Gothic"/>
          <w:b/>
          <w:sz w:val="24"/>
          <w:szCs w:val="24"/>
        </w:rPr>
        <w:t>Ad. 7</w:t>
      </w:r>
      <w:r w:rsidR="0037529D" w:rsidRPr="00F10C13">
        <w:rPr>
          <w:rFonts w:ascii="Century Gothic" w:hAnsi="Century Gothic"/>
          <w:b/>
          <w:sz w:val="24"/>
          <w:szCs w:val="24"/>
        </w:rPr>
        <w:t>. Informacja Wójta Gminy z okresu między sesjami.</w:t>
      </w:r>
      <w:r w:rsidR="002932FB">
        <w:rPr>
          <w:rFonts w:ascii="Century Gothic" w:hAnsi="Century Gothic"/>
          <w:b/>
          <w:sz w:val="24"/>
          <w:szCs w:val="24"/>
        </w:rPr>
        <w:t>(załącznik nr 14 do protokołu)</w:t>
      </w:r>
    </w:p>
    <w:p w:rsidR="007440E2" w:rsidRDefault="007440E2" w:rsidP="00C71AA2">
      <w:pPr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poinformował</w:t>
      </w:r>
      <w:r w:rsidR="00EB5DFA">
        <w:rPr>
          <w:rFonts w:ascii="Century Gothic" w:hAnsi="Century Gothic"/>
          <w:sz w:val="24"/>
          <w:szCs w:val="24"/>
        </w:rPr>
        <w:t>:</w:t>
      </w:r>
    </w:p>
    <w:p w:rsidR="00EB5DFA" w:rsidRDefault="00EB5DFA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 się odbiór robót drogowych, które</w:t>
      </w:r>
      <w:r w:rsidR="00155262">
        <w:rPr>
          <w:rFonts w:ascii="Century Gothic" w:hAnsi="Century Gothic"/>
          <w:sz w:val="24"/>
          <w:szCs w:val="24"/>
        </w:rPr>
        <w:t xml:space="preserve"> trwały bardzo długo i z firmą</w:t>
      </w:r>
      <w:r>
        <w:rPr>
          <w:rFonts w:ascii="Century Gothic" w:hAnsi="Century Gothic"/>
          <w:sz w:val="24"/>
          <w:szCs w:val="24"/>
        </w:rPr>
        <w:t xml:space="preserve"> byliśmy w sporze odnośnie terminu wykonania. Gwaranc</w:t>
      </w:r>
      <w:r w:rsidR="00155262">
        <w:rPr>
          <w:rFonts w:ascii="Century Gothic" w:hAnsi="Century Gothic"/>
          <w:sz w:val="24"/>
          <w:szCs w:val="24"/>
        </w:rPr>
        <w:t>ja robót wynosi 5 lat, jeśli cos</w:t>
      </w:r>
      <w:r>
        <w:rPr>
          <w:rFonts w:ascii="Century Gothic" w:hAnsi="Century Gothic"/>
          <w:sz w:val="24"/>
          <w:szCs w:val="24"/>
        </w:rPr>
        <w:t xml:space="preserve"> będzie nie tak</w:t>
      </w:r>
      <w:r w:rsidR="00155262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będziemy sygnalizować.</w:t>
      </w:r>
    </w:p>
    <w:p w:rsidR="00EB5DFA" w:rsidRDefault="00EB5DFA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Odbyło się 50-lecie istnienia budynku szkoły </w:t>
      </w:r>
      <w:r w:rsidR="00155262">
        <w:rPr>
          <w:rFonts w:ascii="Century Gothic" w:hAnsi="Century Gothic"/>
          <w:sz w:val="24"/>
          <w:szCs w:val="24"/>
        </w:rPr>
        <w:t>w Kozłowie Szlacheckim, tam też</w:t>
      </w:r>
      <w:r>
        <w:rPr>
          <w:rFonts w:ascii="Century Gothic" w:hAnsi="Century Gothic"/>
          <w:sz w:val="24"/>
          <w:szCs w:val="24"/>
        </w:rPr>
        <w:t xml:space="preserve"> odbywały się gminne obch</w:t>
      </w:r>
      <w:r w:rsidR="00155262">
        <w:rPr>
          <w:rFonts w:ascii="Century Gothic" w:hAnsi="Century Gothic"/>
          <w:sz w:val="24"/>
          <w:szCs w:val="24"/>
        </w:rPr>
        <w:t>ody Dnia Edukacji N</w:t>
      </w:r>
      <w:r>
        <w:rPr>
          <w:rFonts w:ascii="Century Gothic" w:hAnsi="Century Gothic"/>
          <w:sz w:val="24"/>
          <w:szCs w:val="24"/>
        </w:rPr>
        <w:t>arodowej i wręczone zostały nagrody Wójta.</w:t>
      </w:r>
    </w:p>
    <w:p w:rsidR="00EB5DFA" w:rsidRDefault="00EB5DFA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Szkoła w Kozłowie Biskupim organizowała w ramach dofinansowanego projektu z okazji 100-</w:t>
      </w:r>
      <w:r w:rsidR="00155262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nej rocznicy Odzyskania przez Polskę Niepodległości „Ognisko Pamięci” dla mieszkańców.</w:t>
      </w:r>
    </w:p>
    <w:p w:rsidR="00EB5DFA" w:rsidRDefault="00EB5DFA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Cały czas kontynuujemy prace przy wdrażaniu projektu OŹE, uzyskaliśmy przesunięcie terminu wykonania do końca sierpnia 2019 r.</w:t>
      </w:r>
      <w:r w:rsidR="007C1308">
        <w:rPr>
          <w:rFonts w:ascii="Century Gothic" w:hAnsi="Century Gothic"/>
          <w:sz w:val="24"/>
          <w:szCs w:val="24"/>
        </w:rPr>
        <w:t xml:space="preserve"> na realizację tego przedsięwzięcia. W tym roku kotły na </w:t>
      </w:r>
      <w:proofErr w:type="spellStart"/>
      <w:r w:rsidR="007C1308">
        <w:rPr>
          <w:rFonts w:ascii="Century Gothic" w:hAnsi="Century Gothic"/>
          <w:sz w:val="24"/>
          <w:szCs w:val="24"/>
        </w:rPr>
        <w:t>pelet</w:t>
      </w:r>
      <w:proofErr w:type="spellEnd"/>
      <w:r w:rsidR="007C1308">
        <w:rPr>
          <w:rFonts w:ascii="Century Gothic" w:hAnsi="Century Gothic"/>
          <w:sz w:val="24"/>
          <w:szCs w:val="24"/>
        </w:rPr>
        <w:t>, potem sukcesywnie kolejne instalacje.</w:t>
      </w:r>
    </w:p>
    <w:p w:rsidR="004467D1" w:rsidRDefault="004467D1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Jednym z obchodów 100-nej rocznicy Odzyskania Niepodległości będzie posadzenie 100 dębów na terenie naszej gminy, które przekazało nam Nadleśnictwo. Dziś razem posadzimy dąb na terenie SUW w Kozłowie Szlacheckim.</w:t>
      </w:r>
    </w:p>
    <w:p w:rsidR="004467D1" w:rsidRDefault="004467D1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Odbyły się wybory samorządowe, u nas wszystko rozstrzygnęło się w jednej turze. Wybory bardzo trudne do przeprowadzenia, dużo zmian, napięty terminarz. Dziękuję wszystkim zaangażowanym w wybory.</w:t>
      </w:r>
    </w:p>
    <w:p w:rsidR="004467D1" w:rsidRDefault="004467D1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Jesteśmy na finiszu budowy kanalizacji w Starym Żylinie i Mizerce</w:t>
      </w:r>
      <w:r w:rsidR="00DC1FB6">
        <w:rPr>
          <w:rFonts w:ascii="Century Gothic" w:hAnsi="Century Gothic"/>
          <w:sz w:val="24"/>
          <w:szCs w:val="24"/>
        </w:rPr>
        <w:t xml:space="preserve">, wykonawca wywiąże się w terminie z prac. Dziękuje mieszkańcom, gdyż jest to inwestycja bardzo ingerująca w pas drogowy i przebiegała po posesjach mieszkańców. Inwestycja bardzo kosztowna, podpisaliśmy umowę na pożyczkę, ale mamy szanse na 20 % umorzenia, kwota 400 tys. zł., pod warunkiem </w:t>
      </w:r>
      <w:r w:rsidR="00155262">
        <w:rPr>
          <w:rFonts w:ascii="Century Gothic" w:hAnsi="Century Gothic"/>
          <w:sz w:val="24"/>
          <w:szCs w:val="24"/>
        </w:rPr>
        <w:t xml:space="preserve">odpowiedniej liczby </w:t>
      </w:r>
      <w:r w:rsidR="00DC1FB6">
        <w:rPr>
          <w:rFonts w:ascii="Century Gothic" w:hAnsi="Century Gothic"/>
          <w:sz w:val="24"/>
          <w:szCs w:val="24"/>
        </w:rPr>
        <w:t>przyłączy. Prośba do mieszkańców aby się jak najszybciej przyłączali, a do p. radnej i p. sołtysa prośba o mobilizację mieszkańców.</w:t>
      </w:r>
    </w:p>
    <w:p w:rsidR="00DC1FB6" w:rsidRDefault="00DC1FB6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Została zamontowana Otwarta Strefa Aktywności, </w:t>
      </w:r>
      <w:r w:rsidR="000D69C6">
        <w:rPr>
          <w:rFonts w:ascii="Century Gothic" w:hAnsi="Century Gothic"/>
          <w:sz w:val="24"/>
          <w:szCs w:val="24"/>
        </w:rPr>
        <w:t xml:space="preserve">kosztowała 50 tys. zł., z czego połowę otrzymaliśmy dotacji, </w:t>
      </w:r>
      <w:r>
        <w:rPr>
          <w:rFonts w:ascii="Century Gothic" w:hAnsi="Century Gothic"/>
          <w:sz w:val="24"/>
          <w:szCs w:val="24"/>
        </w:rPr>
        <w:t>program rządowy</w:t>
      </w:r>
      <w:r w:rsidR="000D69C6">
        <w:rPr>
          <w:rFonts w:ascii="Century Gothic" w:hAnsi="Century Gothic"/>
          <w:sz w:val="24"/>
          <w:szCs w:val="24"/>
        </w:rPr>
        <w:t>.</w:t>
      </w:r>
    </w:p>
    <w:p w:rsidR="000D69C6" w:rsidRDefault="000D69C6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Rozbudowa szkoły w Kurdwanowie, jest mały poślizg, potrwa do połowy listopada. Uroczyste otwarcie odbędzie się 6 grudnia.</w:t>
      </w:r>
    </w:p>
    <w:p w:rsidR="000D69C6" w:rsidRDefault="000D69C6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Adaptacja budynku socjalnego w Nowej Suchej na mieszkania, prace nadal trwają.</w:t>
      </w:r>
    </w:p>
    <w:p w:rsidR="000D69C6" w:rsidRDefault="000D69C6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Remonty budynków OSP, są duże perturbacje z pracownikami na rynku pracy, największa </w:t>
      </w:r>
      <w:r w:rsidR="00155262">
        <w:rPr>
          <w:rFonts w:ascii="Century Gothic" w:hAnsi="Century Gothic"/>
          <w:sz w:val="24"/>
          <w:szCs w:val="24"/>
        </w:rPr>
        <w:t>jest inwestycja modernizacji</w:t>
      </w:r>
      <w:r>
        <w:rPr>
          <w:rFonts w:ascii="Century Gothic" w:hAnsi="Century Gothic"/>
          <w:sz w:val="24"/>
          <w:szCs w:val="24"/>
        </w:rPr>
        <w:t xml:space="preserve"> OSP w Nowej Suchej, pozostały p</w:t>
      </w:r>
      <w:r w:rsidR="00744211">
        <w:rPr>
          <w:rFonts w:ascii="Century Gothic" w:hAnsi="Century Gothic"/>
          <w:sz w:val="24"/>
          <w:szCs w:val="24"/>
        </w:rPr>
        <w:t xml:space="preserve">race wykończeniowe. OSP w Kozłowie Szlacheckim zakończone, w Antoniewie i Orłowie, część prac wykonana. Chciałbym aby wiosną mieszkańcy już mogli korzystać z tych </w:t>
      </w:r>
      <w:proofErr w:type="spellStart"/>
      <w:r w:rsidR="00744211">
        <w:rPr>
          <w:rFonts w:ascii="Century Gothic" w:hAnsi="Century Gothic"/>
          <w:sz w:val="24"/>
          <w:szCs w:val="24"/>
        </w:rPr>
        <w:t>sal</w:t>
      </w:r>
      <w:proofErr w:type="spellEnd"/>
      <w:r w:rsidR="00744211">
        <w:rPr>
          <w:rFonts w:ascii="Century Gothic" w:hAnsi="Century Gothic"/>
          <w:sz w:val="24"/>
          <w:szCs w:val="24"/>
        </w:rPr>
        <w:t xml:space="preserve">. </w:t>
      </w:r>
    </w:p>
    <w:p w:rsidR="00744211" w:rsidRDefault="00744211" w:rsidP="00141C6D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Dostaliśmy z Ministerstwa Sprawiedliwości dofinansowanie na zakup sprzętu dla OSP.</w:t>
      </w:r>
    </w:p>
    <w:p w:rsidR="00744211" w:rsidRDefault="001B2EE1" w:rsidP="00155262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sołtys i radna z Zakrzewa apelują, ja też ponawiam ten apel na wszystkie miejscowości. Jest czas orki, wielu rolników niszczy drogi, w związku z tym apeluję</w:t>
      </w:r>
      <w:r w:rsidR="005C564D">
        <w:rPr>
          <w:rFonts w:ascii="Century Gothic" w:hAnsi="Century Gothic"/>
          <w:sz w:val="24"/>
          <w:szCs w:val="24"/>
        </w:rPr>
        <w:t xml:space="preserve"> i proszę o zwracanie uwagi lub zgłaszanie takich przypadków do Urzędu.</w:t>
      </w:r>
    </w:p>
    <w:p w:rsidR="005C564D" w:rsidRDefault="005C564D" w:rsidP="00155262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Nasze o</w:t>
      </w:r>
      <w:r w:rsidR="00155262">
        <w:rPr>
          <w:rFonts w:ascii="Century Gothic" w:hAnsi="Century Gothic"/>
          <w:sz w:val="24"/>
          <w:szCs w:val="24"/>
        </w:rPr>
        <w:t>bchody 100-lecia O</w:t>
      </w:r>
      <w:r>
        <w:rPr>
          <w:rFonts w:ascii="Century Gothic" w:hAnsi="Century Gothic"/>
          <w:sz w:val="24"/>
          <w:szCs w:val="24"/>
        </w:rPr>
        <w:t>dzyskania Niepodległości przez Polskę będą uroczyście świętowane 11 listopada o godz. 11.30 w kościel</w:t>
      </w:r>
      <w:r w:rsidR="00155262">
        <w:rPr>
          <w:rFonts w:ascii="Century Gothic" w:hAnsi="Century Gothic"/>
          <w:sz w:val="24"/>
          <w:szCs w:val="24"/>
        </w:rPr>
        <w:t>e w Kozłowie Biskupim, uroczystą</w:t>
      </w:r>
      <w:r>
        <w:rPr>
          <w:rFonts w:ascii="Century Gothic" w:hAnsi="Century Gothic"/>
          <w:sz w:val="24"/>
          <w:szCs w:val="24"/>
        </w:rPr>
        <w:t xml:space="preserve"> oprawę zapewnia szkoła w Kozłowie biskupim, serdecznie zapraszam.</w:t>
      </w:r>
    </w:p>
    <w:p w:rsidR="008938EC" w:rsidRDefault="008938EC" w:rsidP="008938EC">
      <w:pPr>
        <w:pStyle w:val="Akapitzlist"/>
        <w:spacing w:after="0" w:line="360" w:lineRule="auto"/>
        <w:ind w:left="567"/>
        <w:jc w:val="both"/>
        <w:rPr>
          <w:rFonts w:ascii="Century Gothic" w:hAnsi="Century Gothic"/>
          <w:sz w:val="24"/>
          <w:szCs w:val="24"/>
        </w:rPr>
      </w:pPr>
    </w:p>
    <w:p w:rsidR="005C564D" w:rsidRPr="00C31409" w:rsidRDefault="005C564D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b/>
          <w:sz w:val="24"/>
          <w:szCs w:val="24"/>
        </w:rPr>
      </w:pPr>
      <w:r w:rsidRPr="00C31409">
        <w:rPr>
          <w:rFonts w:ascii="Century Gothic" w:hAnsi="Century Gothic"/>
          <w:b/>
          <w:sz w:val="24"/>
          <w:szCs w:val="24"/>
        </w:rPr>
        <w:t>Ad. 8. Wolne wnioski i zapytania.</w:t>
      </w:r>
    </w:p>
    <w:p w:rsidR="00B441B0" w:rsidRDefault="005C564D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Kosmalska Barbara z racji zakończenia kadencji Rady</w:t>
      </w:r>
      <w:r w:rsidR="00F83B8B">
        <w:rPr>
          <w:rFonts w:ascii="Century Gothic" w:hAnsi="Century Gothic"/>
          <w:sz w:val="24"/>
          <w:szCs w:val="24"/>
        </w:rPr>
        <w:t xml:space="preserve"> w imieniu własnym podziękowała wszystkim radnym, szczególnie komisji </w:t>
      </w:r>
      <w:proofErr w:type="spellStart"/>
      <w:r w:rsidR="00F83B8B">
        <w:rPr>
          <w:rFonts w:ascii="Century Gothic" w:hAnsi="Century Gothic"/>
          <w:sz w:val="24"/>
          <w:szCs w:val="24"/>
        </w:rPr>
        <w:t>Społeczno</w:t>
      </w:r>
      <w:proofErr w:type="spellEnd"/>
      <w:r w:rsidR="00F83B8B">
        <w:rPr>
          <w:rFonts w:ascii="Century Gothic" w:hAnsi="Century Gothic"/>
          <w:sz w:val="24"/>
          <w:szCs w:val="24"/>
        </w:rPr>
        <w:t xml:space="preserve"> -Budżetowej, pr</w:t>
      </w:r>
      <w:r w:rsidR="002932FB">
        <w:rPr>
          <w:rFonts w:ascii="Century Gothic" w:hAnsi="Century Gothic"/>
          <w:sz w:val="24"/>
          <w:szCs w:val="24"/>
        </w:rPr>
        <w:t>acownikom Urzędu i jednostkom, p</w:t>
      </w:r>
      <w:r w:rsidR="00F83B8B">
        <w:rPr>
          <w:rFonts w:ascii="Century Gothic" w:hAnsi="Century Gothic"/>
          <w:sz w:val="24"/>
          <w:szCs w:val="24"/>
        </w:rPr>
        <w:t>. Wójtowi, p</w:t>
      </w:r>
      <w:r w:rsidR="002932FB">
        <w:rPr>
          <w:rFonts w:ascii="Century Gothic" w:hAnsi="Century Gothic"/>
          <w:sz w:val="24"/>
          <w:szCs w:val="24"/>
        </w:rPr>
        <w:t>. Przewodniczącemu za współpracę</w:t>
      </w:r>
      <w:r w:rsidR="00F83B8B">
        <w:rPr>
          <w:rFonts w:ascii="Century Gothic" w:hAnsi="Century Gothic"/>
          <w:sz w:val="24"/>
          <w:szCs w:val="24"/>
        </w:rPr>
        <w:t xml:space="preserve"> i wyrozumiałość, a nowej Radzie życzę duży</w:t>
      </w:r>
      <w:r w:rsidR="00B441B0">
        <w:rPr>
          <w:rFonts w:ascii="Century Gothic" w:hAnsi="Century Gothic"/>
          <w:sz w:val="24"/>
          <w:szCs w:val="24"/>
        </w:rPr>
        <w:t xml:space="preserve">ch sukcesów dla naszej gminy. </w:t>
      </w:r>
    </w:p>
    <w:p w:rsidR="005C564D" w:rsidRDefault="00F83B8B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Oklaski na Sali.</w:t>
      </w:r>
    </w:p>
    <w:p w:rsidR="00F83B8B" w:rsidRDefault="00F83B8B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Przewodniczący Rady Mariusz Mikulski odczytał wniosek sołectwa Okopy w sprawie modernizacji drogi gminnej granicznej Wikcinek-Okopy. (Wniosek – załącznik nr </w:t>
      </w:r>
      <w:r w:rsidR="002932FB">
        <w:rPr>
          <w:rFonts w:ascii="Century Gothic" w:hAnsi="Century Gothic"/>
          <w:sz w:val="24"/>
          <w:szCs w:val="24"/>
        </w:rPr>
        <w:t xml:space="preserve">15 </w:t>
      </w:r>
      <w:r>
        <w:rPr>
          <w:rFonts w:ascii="Century Gothic" w:hAnsi="Century Gothic"/>
          <w:sz w:val="24"/>
          <w:szCs w:val="24"/>
        </w:rPr>
        <w:t xml:space="preserve">do protokołu) </w:t>
      </w:r>
      <w:r w:rsidR="00566018">
        <w:rPr>
          <w:rFonts w:ascii="Century Gothic" w:hAnsi="Century Gothic"/>
          <w:sz w:val="24"/>
          <w:szCs w:val="24"/>
        </w:rPr>
        <w:t xml:space="preserve">Przewodniczący odpowiedział, że wzorem lat ubiegłych nowa Rada zbierze się na posiedzeniu roboczym, gdzie każdy radny będzie mógł zgłosić odcinki dróg do modernizacji w swoim rejonie lub inne inwestycje </w:t>
      </w:r>
      <w:r w:rsidR="000B3D9A">
        <w:rPr>
          <w:rFonts w:ascii="Century Gothic" w:hAnsi="Century Gothic"/>
          <w:sz w:val="24"/>
          <w:szCs w:val="24"/>
        </w:rPr>
        <w:t>i myś</w:t>
      </w:r>
      <w:r w:rsidR="00566018">
        <w:rPr>
          <w:rFonts w:ascii="Century Gothic" w:hAnsi="Century Gothic"/>
          <w:sz w:val="24"/>
          <w:szCs w:val="24"/>
        </w:rPr>
        <w:t xml:space="preserve">lę, że w </w:t>
      </w:r>
      <w:r w:rsidR="000B3D9A">
        <w:rPr>
          <w:rFonts w:ascii="Century Gothic" w:hAnsi="Century Gothic"/>
          <w:sz w:val="24"/>
          <w:szCs w:val="24"/>
        </w:rPr>
        <w:t>obecnej kadencji będzie podobnie i nowa Rada tym się zajmie.</w:t>
      </w:r>
    </w:p>
    <w:p w:rsidR="000B3D9A" w:rsidRDefault="000B3D9A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Karwowski Przemysław zgłosił reklamacje na dwa odcinki dróg, które były wykonywane w Borzymówce Parcel i Okopy – „od </w:t>
      </w:r>
      <w:proofErr w:type="spellStart"/>
      <w:r>
        <w:rPr>
          <w:rFonts w:ascii="Century Gothic" w:hAnsi="Century Gothic"/>
          <w:sz w:val="24"/>
          <w:szCs w:val="24"/>
        </w:rPr>
        <w:t>Anedu</w:t>
      </w:r>
      <w:proofErr w:type="spellEnd"/>
      <w:r>
        <w:rPr>
          <w:rFonts w:ascii="Century Gothic" w:hAnsi="Century Gothic"/>
          <w:sz w:val="24"/>
          <w:szCs w:val="24"/>
        </w:rPr>
        <w:t>-końcowy odcinek”, nawierzchnia uszkodzona</w:t>
      </w:r>
      <w:r w:rsidR="002932FB">
        <w:rPr>
          <w:rFonts w:ascii="Century Gothic" w:hAnsi="Century Gothic"/>
          <w:sz w:val="24"/>
          <w:szCs w:val="24"/>
        </w:rPr>
        <w:t>, myślę, że komisja to obejrzy</w:t>
      </w:r>
      <w:r w:rsidR="00C31409">
        <w:rPr>
          <w:rFonts w:ascii="Century Gothic" w:hAnsi="Century Gothic"/>
          <w:sz w:val="24"/>
          <w:szCs w:val="24"/>
        </w:rPr>
        <w:t xml:space="preserve">. Proszę o szczególne coroczne zadbanie o drogi gruntowe od Wikcinka poprzez Okopy i Borzymówkę, oraz dalszy remont drogi od Borzymówki w stronę Okop. Kolejna sprawa to, budynek OSP Borzymówka </w:t>
      </w:r>
      <w:r w:rsidR="002932FB">
        <w:rPr>
          <w:rFonts w:ascii="Century Gothic" w:hAnsi="Century Gothic"/>
          <w:sz w:val="24"/>
          <w:szCs w:val="24"/>
        </w:rPr>
        <w:t xml:space="preserve">- </w:t>
      </w:r>
      <w:r w:rsidR="00C31409">
        <w:rPr>
          <w:rFonts w:ascii="Century Gothic" w:hAnsi="Century Gothic"/>
          <w:sz w:val="24"/>
          <w:szCs w:val="24"/>
        </w:rPr>
        <w:t xml:space="preserve">grozi zawaleniem, należy go zabezpieczyć i jest tam jeszcze zabytkowy wóz strażacki. Sprawy OSP należy formalnie zamknąć. Radny odnosząc się do </w:t>
      </w:r>
      <w:r w:rsidR="00D87FAD">
        <w:rPr>
          <w:rFonts w:ascii="Century Gothic" w:hAnsi="Century Gothic"/>
          <w:sz w:val="24"/>
          <w:szCs w:val="24"/>
        </w:rPr>
        <w:t xml:space="preserve">opłaty </w:t>
      </w:r>
      <w:proofErr w:type="spellStart"/>
      <w:r w:rsidR="00D87FAD">
        <w:rPr>
          <w:rFonts w:ascii="Century Gothic" w:hAnsi="Century Gothic"/>
          <w:sz w:val="24"/>
          <w:szCs w:val="24"/>
        </w:rPr>
        <w:t>adiacenc</w:t>
      </w:r>
      <w:r w:rsidR="002932FB">
        <w:rPr>
          <w:rFonts w:ascii="Century Gothic" w:hAnsi="Century Gothic"/>
          <w:sz w:val="24"/>
          <w:szCs w:val="24"/>
        </w:rPr>
        <w:t>kiej</w:t>
      </w:r>
      <w:proofErr w:type="spellEnd"/>
      <w:r w:rsidR="002932FB">
        <w:rPr>
          <w:rFonts w:ascii="Century Gothic" w:hAnsi="Century Gothic"/>
          <w:sz w:val="24"/>
          <w:szCs w:val="24"/>
        </w:rPr>
        <w:t xml:space="preserve"> – zastanawiam się nad rentą</w:t>
      </w:r>
      <w:r w:rsidR="00D87FAD">
        <w:rPr>
          <w:rFonts w:ascii="Century Gothic" w:hAnsi="Century Gothic"/>
          <w:sz w:val="24"/>
          <w:szCs w:val="24"/>
        </w:rPr>
        <w:t xml:space="preserve"> planistyczną, szczególnie tam, gdzie mamy plany zagospodarowania przestrzennego.</w:t>
      </w:r>
    </w:p>
    <w:p w:rsidR="00D87FAD" w:rsidRDefault="00D87FAD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Jelonek Mirosław – jeśli chodzi o niszczenie dróg przez rolników naszej gminy nie zgadam się z P. Wójtem, w naszej miejscowości pozostał</w:t>
      </w:r>
      <w:r w:rsidR="002932FB">
        <w:rPr>
          <w:rFonts w:ascii="Century Gothic" w:hAnsi="Century Gothic"/>
          <w:sz w:val="24"/>
          <w:szCs w:val="24"/>
        </w:rPr>
        <w:t xml:space="preserve">o jeszcze </w:t>
      </w:r>
      <w:r>
        <w:rPr>
          <w:rFonts w:ascii="Century Gothic" w:hAnsi="Century Gothic"/>
          <w:sz w:val="24"/>
          <w:szCs w:val="24"/>
        </w:rPr>
        <w:t xml:space="preserve"> dwóch rolników, pozostali rolnicy to dzierżawcy gruntów z innych </w:t>
      </w:r>
      <w:r>
        <w:rPr>
          <w:rFonts w:ascii="Century Gothic" w:hAnsi="Century Gothic"/>
          <w:sz w:val="24"/>
          <w:szCs w:val="24"/>
        </w:rPr>
        <w:lastRenderedPageBreak/>
        <w:t xml:space="preserve">gmin i to oni niszczą nasze drogi, zaorują rowy. Druga moja sprawa dotyczy gminnej spółki wodnej, która obecnie nie funkcjonuje. Jest okres taki, że prace powinny być wykonywane, a nic się nie robi. Ktoś musi o tym decydować. Okazało się, że płaciliśmy spółkę za grunty, na których nie ma melioracji, ktoś </w:t>
      </w:r>
      <w:r w:rsidR="003E683A">
        <w:rPr>
          <w:rFonts w:ascii="Century Gothic" w:hAnsi="Century Gothic"/>
          <w:sz w:val="24"/>
          <w:szCs w:val="24"/>
        </w:rPr>
        <w:t>musi znać te plany. Są</w:t>
      </w:r>
      <w:r>
        <w:rPr>
          <w:rFonts w:ascii="Century Gothic" w:hAnsi="Century Gothic"/>
          <w:sz w:val="24"/>
          <w:szCs w:val="24"/>
        </w:rPr>
        <w:t xml:space="preserve"> odcinki, które trzeba już robić, a się nie robi i nie</w:t>
      </w:r>
      <w:r w:rsidR="003E683A">
        <w:rPr>
          <w:rFonts w:ascii="Century Gothic" w:hAnsi="Century Gothic"/>
          <w:sz w:val="24"/>
          <w:szCs w:val="24"/>
        </w:rPr>
        <w:t xml:space="preserve"> wiem kto się tym zajmie, wiemy jak jest sytuacja z prezesem. Ponadto proszę o wyczyszczenie przepustu pod drogą przy kościele, zgłaszałem te sprawę przez kilka lat i nic nie zostało zrobione. Mogła to zrobić gminna spółka wodna albo gmina, ale nikt tego nie zrobił. Pytałem odnośnie opłaty dotyczącej </w:t>
      </w:r>
      <w:r w:rsidR="001F06B5">
        <w:rPr>
          <w:rFonts w:ascii="Century Gothic" w:hAnsi="Century Gothic"/>
          <w:sz w:val="24"/>
          <w:szCs w:val="24"/>
        </w:rPr>
        <w:t>kanalizacji deszczowej, nie dosta</w:t>
      </w:r>
      <w:r w:rsidR="002932FB">
        <w:rPr>
          <w:rFonts w:ascii="Century Gothic" w:hAnsi="Century Gothic"/>
          <w:sz w:val="24"/>
          <w:szCs w:val="24"/>
        </w:rPr>
        <w:t>łem odpowiedzi ani jak, ani ile</w:t>
      </w:r>
      <w:r w:rsidR="001F06B5">
        <w:rPr>
          <w:rFonts w:ascii="Century Gothic" w:hAnsi="Century Gothic"/>
          <w:sz w:val="24"/>
          <w:szCs w:val="24"/>
        </w:rPr>
        <w:t>, chciałbym uzyskać odpow</w:t>
      </w:r>
      <w:r w:rsidR="002932FB">
        <w:rPr>
          <w:rFonts w:ascii="Century Gothic" w:hAnsi="Century Gothic"/>
          <w:sz w:val="24"/>
          <w:szCs w:val="24"/>
        </w:rPr>
        <w:t>iedź. Nie rozmawialiśmy dziś też</w:t>
      </w:r>
      <w:r w:rsidR="001F06B5">
        <w:rPr>
          <w:rFonts w:ascii="Century Gothic" w:hAnsi="Century Gothic"/>
          <w:sz w:val="24"/>
          <w:szCs w:val="24"/>
        </w:rPr>
        <w:t xml:space="preserve"> ani o wodzie, ani o kanalizacji. Chciałbym zapytać, czy Zakład Komunalny przewiduje podwyżki</w:t>
      </w:r>
      <w:r w:rsidR="00FC5EDA">
        <w:rPr>
          <w:rFonts w:ascii="Century Gothic" w:hAnsi="Century Gothic"/>
          <w:sz w:val="24"/>
          <w:szCs w:val="24"/>
        </w:rPr>
        <w:t xml:space="preserve"> stawek, czy utrzymujemy na tym samym poziomie?</w:t>
      </w:r>
    </w:p>
    <w:p w:rsidR="00FC5EDA" w:rsidRDefault="00FC5EDA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Kuczek Sławomir</w:t>
      </w:r>
      <w:r w:rsidR="006A3BED">
        <w:rPr>
          <w:rFonts w:ascii="Century Gothic" w:hAnsi="Century Gothic"/>
          <w:sz w:val="24"/>
          <w:szCs w:val="24"/>
        </w:rPr>
        <w:t xml:space="preserve"> poinformował, że stawki za wodę</w:t>
      </w:r>
      <w:r>
        <w:rPr>
          <w:rFonts w:ascii="Century Gothic" w:hAnsi="Century Gothic"/>
          <w:sz w:val="24"/>
          <w:szCs w:val="24"/>
        </w:rPr>
        <w:t xml:space="preserve"> i ścieki ustala tera</w:t>
      </w:r>
      <w:r w:rsidR="006A3BED">
        <w:rPr>
          <w:rFonts w:ascii="Century Gothic" w:hAnsi="Century Gothic"/>
          <w:sz w:val="24"/>
          <w:szCs w:val="24"/>
        </w:rPr>
        <w:t xml:space="preserve">z dyrektor Regionalnego Zarządu Gospodarki Wodnej w Warszawie </w:t>
      </w:r>
      <w:r w:rsidR="006F6DB2">
        <w:rPr>
          <w:rFonts w:ascii="Century Gothic" w:hAnsi="Century Gothic"/>
          <w:sz w:val="24"/>
          <w:szCs w:val="24"/>
        </w:rPr>
        <w:t>i ustalił nam stawki na 3 lata, które weszły w życie 13 listopada 2018 r. po wyliczeniu naszych kosztów, w wysokości: woda I gr – 2,50 zł, II gr – 2,62 zł. i opłata abonamentowa 1 zł.; ścieki I gr – 4,66 zł., II gr – 4,72 zł., opłata deszczowa 0,50 zł od powierzchni utwardzonej.</w:t>
      </w:r>
    </w:p>
    <w:p w:rsidR="006F6DB2" w:rsidRDefault="00A33956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</w:t>
      </w:r>
      <w:r w:rsidR="006F6DB2">
        <w:rPr>
          <w:rFonts w:ascii="Century Gothic" w:hAnsi="Century Gothic"/>
          <w:sz w:val="24"/>
          <w:szCs w:val="24"/>
        </w:rPr>
        <w:t>ozłowska Katarzyna odnosząc się do podwyżek wody i ścieków poinformował</w:t>
      </w:r>
      <w:r w:rsidR="00FC69BD">
        <w:rPr>
          <w:rFonts w:ascii="Century Gothic" w:hAnsi="Century Gothic"/>
          <w:sz w:val="24"/>
          <w:szCs w:val="24"/>
        </w:rPr>
        <w:t>a</w:t>
      </w:r>
      <w:r w:rsidR="006F6DB2">
        <w:rPr>
          <w:rFonts w:ascii="Century Gothic" w:hAnsi="Century Gothic"/>
          <w:sz w:val="24"/>
          <w:szCs w:val="24"/>
        </w:rPr>
        <w:t>, że mieszkańcy są zaniepokojeni. Skoro podwyżka następuje od 13 listopada, to inkasent powinien przejść po całej gminie, gdyż potem mieszkańcy się obawiają, że opłata zostanie naliczona po nowej stawce.</w:t>
      </w:r>
    </w:p>
    <w:p w:rsidR="006F6DB2" w:rsidRDefault="00FC69BD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Kuczek Sławomir wyjaśnił, ż</w:t>
      </w:r>
      <w:r w:rsidR="00064601">
        <w:rPr>
          <w:rFonts w:ascii="Century Gothic" w:hAnsi="Century Gothic"/>
          <w:sz w:val="24"/>
          <w:szCs w:val="24"/>
        </w:rPr>
        <w:t>e inkasent nie przejdzie całej gminy do 13 listopada, system wylicza proporcjonalnie do 13 listopada po starej stawce, potem po nowej stawce.</w:t>
      </w:r>
    </w:p>
    <w:p w:rsidR="00064601" w:rsidRDefault="009776B5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Kowalski Czesław odnosząc się do działań gminnej spółki wodnej i wypowiedzi P. Jelonka – nie wiem skąd takie stwierdzenie, że spółka nic nie robi. Wykonawca spółki pracuje na terenie wsi Okopy. Radny zwrócił się z prośbą w imieniu mieszkańców Rokotowa, aby światło świeciło się do </w:t>
      </w:r>
      <w:r>
        <w:rPr>
          <w:rFonts w:ascii="Century Gothic" w:hAnsi="Century Gothic"/>
          <w:sz w:val="24"/>
          <w:szCs w:val="24"/>
        </w:rPr>
        <w:lastRenderedPageBreak/>
        <w:t xml:space="preserve">godz. 23.30, gdyż mieszkanki wracają rowerami z pracy i ciężko </w:t>
      </w:r>
      <w:r w:rsidR="001B0B32">
        <w:rPr>
          <w:rFonts w:ascii="Century Gothic" w:hAnsi="Century Gothic"/>
          <w:sz w:val="24"/>
          <w:szCs w:val="24"/>
        </w:rPr>
        <w:t xml:space="preserve">jest </w:t>
      </w:r>
      <w:r>
        <w:rPr>
          <w:rFonts w:ascii="Century Gothic" w:hAnsi="Century Gothic"/>
          <w:sz w:val="24"/>
          <w:szCs w:val="24"/>
        </w:rPr>
        <w:t xml:space="preserve">się poruszać. Kolejna sprawa to naprawa poboczy przy drodze w Rokotowie w stronę Andrzejowa Duranowskiego oraz mam pytanie </w:t>
      </w:r>
      <w:r w:rsidR="001B0B32">
        <w:rPr>
          <w:rFonts w:ascii="Century Gothic" w:hAnsi="Century Gothic"/>
          <w:sz w:val="24"/>
          <w:szCs w:val="24"/>
        </w:rPr>
        <w:t xml:space="preserve">co </w:t>
      </w:r>
      <w:r>
        <w:rPr>
          <w:rFonts w:ascii="Century Gothic" w:hAnsi="Century Gothic"/>
          <w:sz w:val="24"/>
          <w:szCs w:val="24"/>
        </w:rPr>
        <w:t>z chodnikiem Stara Sucha – Nowa Sucha?</w:t>
      </w:r>
    </w:p>
    <w:p w:rsidR="00A33956" w:rsidRDefault="001B0B32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</w:t>
      </w:r>
      <w:r w:rsidR="009776B5">
        <w:rPr>
          <w:rFonts w:ascii="Century Gothic" w:hAnsi="Century Gothic"/>
          <w:sz w:val="24"/>
          <w:szCs w:val="24"/>
        </w:rPr>
        <w:t xml:space="preserve">ady Mariusz Mikulski odpowiedział, jeśli chodzi o chodnik były złożone wszystkie dokumenty w tym roku w komplecie do Wojewódzkiego Zarządu Dróg, który </w:t>
      </w:r>
      <w:r w:rsidR="001D70B7">
        <w:rPr>
          <w:rFonts w:ascii="Century Gothic" w:hAnsi="Century Gothic"/>
          <w:sz w:val="24"/>
          <w:szCs w:val="24"/>
        </w:rPr>
        <w:t xml:space="preserve">wystąpił o uzyskanie pozwolenia na remont do Wojewody. Okazało się, że Wojewoda przysłał listę dokumentów do uzupełnienia. W międzyczasie została powołana ta spółka „Wody Polskie”, która robi pozwolenia wodno-prawne i czas się wydłuża. Ja ciągle pytam i Wójt </w:t>
      </w:r>
      <w:r>
        <w:rPr>
          <w:rFonts w:ascii="Century Gothic" w:hAnsi="Century Gothic"/>
          <w:sz w:val="24"/>
          <w:szCs w:val="24"/>
        </w:rPr>
        <w:t xml:space="preserve">to </w:t>
      </w:r>
      <w:r w:rsidR="001D70B7">
        <w:rPr>
          <w:rFonts w:ascii="Century Gothic" w:hAnsi="Century Gothic"/>
          <w:sz w:val="24"/>
          <w:szCs w:val="24"/>
        </w:rPr>
        <w:t>może potwierdzić. Sprawa w moim odczuciu wygląda trochę niepoważnie. Po raz kolejny poprawiany jest projekt. Pilnuję tej sprawy jak tylko mogę, ale wpływu</w:t>
      </w:r>
      <w:r>
        <w:rPr>
          <w:rFonts w:ascii="Century Gothic" w:hAnsi="Century Gothic"/>
          <w:sz w:val="24"/>
          <w:szCs w:val="24"/>
        </w:rPr>
        <w:t xml:space="preserve"> na to</w:t>
      </w:r>
      <w:r w:rsidR="001D70B7">
        <w:rPr>
          <w:rFonts w:ascii="Century Gothic" w:hAnsi="Century Gothic"/>
          <w:sz w:val="24"/>
          <w:szCs w:val="24"/>
        </w:rPr>
        <w:t xml:space="preserve"> bardzo nie mamy. Jeśli chodzi o kwestie dróg, drogi odebrane, a ta nakładka na ul. Kwiatowej moim zdaniem</w:t>
      </w:r>
      <w:r>
        <w:rPr>
          <w:rFonts w:ascii="Century Gothic" w:hAnsi="Century Gothic"/>
          <w:sz w:val="24"/>
          <w:szCs w:val="24"/>
        </w:rPr>
        <w:t xml:space="preserve"> jest  źle zrobiona</w:t>
      </w:r>
      <w:r w:rsidR="001D70B7">
        <w:rPr>
          <w:rFonts w:ascii="Century Gothic" w:hAnsi="Century Gothic"/>
          <w:sz w:val="24"/>
          <w:szCs w:val="24"/>
        </w:rPr>
        <w:t>, może od razu wykonawców ponaglić</w:t>
      </w:r>
      <w:r>
        <w:rPr>
          <w:rFonts w:ascii="Century Gothic" w:hAnsi="Century Gothic"/>
          <w:sz w:val="24"/>
          <w:szCs w:val="24"/>
        </w:rPr>
        <w:t>,</w:t>
      </w:r>
      <w:r w:rsidR="001D70B7">
        <w:rPr>
          <w:rFonts w:ascii="Century Gothic" w:hAnsi="Century Gothic"/>
          <w:sz w:val="24"/>
          <w:szCs w:val="24"/>
        </w:rPr>
        <w:t xml:space="preserve"> aby to poprawili. Przewodniczący odnosząc się do ostatniej sesji w tej kadencji podziękował wszystkim radnym, sołtysom, pracownikom urzędu, z którymi współpracujemy. W swoim imieniu dziękuję za obdarzenie mnie zaufaniem, że mogłem przewodniczyć Radzie, robiłem to tak jak potrafiłem najlepiej, każdy oceni. Biorąc po</w:t>
      </w:r>
      <w:r w:rsidR="00A33956">
        <w:rPr>
          <w:rFonts w:ascii="Century Gothic" w:hAnsi="Century Gothic"/>
          <w:sz w:val="24"/>
          <w:szCs w:val="24"/>
        </w:rPr>
        <w:t xml:space="preserve">d uwagę ilość inwestycji, myślę, że były to dobre lata. W nowej Radzie życzę tak dobrej współpracy. Jeszcze raz dziękuję, był to zaszczyt dla </w:t>
      </w:r>
      <w:r>
        <w:rPr>
          <w:rFonts w:ascii="Century Gothic" w:hAnsi="Century Gothic"/>
          <w:sz w:val="24"/>
          <w:szCs w:val="24"/>
        </w:rPr>
        <w:t xml:space="preserve">mnie </w:t>
      </w:r>
      <w:r w:rsidR="00A33956">
        <w:rPr>
          <w:rFonts w:ascii="Century Gothic" w:hAnsi="Century Gothic"/>
          <w:sz w:val="24"/>
          <w:szCs w:val="24"/>
        </w:rPr>
        <w:t>i postaramy się tak dalej rozwijać gminę.</w:t>
      </w:r>
    </w:p>
    <w:p w:rsidR="009776B5" w:rsidRDefault="00A33956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Oklaski </w:t>
      </w:r>
      <w:r w:rsidR="00B441B0">
        <w:rPr>
          <w:rFonts w:ascii="Century Gothic" w:hAnsi="Century Gothic"/>
          <w:sz w:val="24"/>
          <w:szCs w:val="24"/>
        </w:rPr>
        <w:t>na Sali.</w:t>
      </w:r>
    </w:p>
    <w:p w:rsidR="00B441B0" w:rsidRDefault="00B441B0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Karwowski Przemysław poinformował, jeśli chodzi o spółkę wodną, dowiedziałem się, że jest możliwość uzyskania dofinansowania z własnym wkładem finansowym. Jeśli będzie potrzebna pomoc to służę</w:t>
      </w:r>
      <w:r w:rsidR="00BB48CC">
        <w:rPr>
          <w:rFonts w:ascii="Century Gothic" w:hAnsi="Century Gothic"/>
          <w:sz w:val="24"/>
          <w:szCs w:val="24"/>
        </w:rPr>
        <w:t>, mam praktykę w składaniu wniosków.</w:t>
      </w:r>
    </w:p>
    <w:p w:rsidR="00BB48CC" w:rsidRDefault="00BB48CC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podsumowując sesję i kadencję podkre</w:t>
      </w:r>
      <w:r w:rsidR="003E0437">
        <w:rPr>
          <w:rFonts w:ascii="Century Gothic" w:hAnsi="Century Gothic"/>
          <w:sz w:val="24"/>
          <w:szCs w:val="24"/>
        </w:rPr>
        <w:t>ślił, iż ta dyskusja na koniec pokazuje, że problemy są i będą i nie ma takich spraw, które są definitywnie zakończone, zawsze będą jakieś drogi do zrob</w:t>
      </w:r>
      <w:r w:rsidR="001B0B32">
        <w:rPr>
          <w:rFonts w:ascii="Century Gothic" w:hAnsi="Century Gothic"/>
          <w:sz w:val="24"/>
          <w:szCs w:val="24"/>
        </w:rPr>
        <w:t xml:space="preserve">ienia. Ja też </w:t>
      </w:r>
      <w:r w:rsidR="003E0437">
        <w:rPr>
          <w:rFonts w:ascii="Century Gothic" w:hAnsi="Century Gothic"/>
          <w:sz w:val="24"/>
          <w:szCs w:val="24"/>
        </w:rPr>
        <w:t xml:space="preserve">chciałbym podziękować państwu radnym za naprawdę znakomitą </w:t>
      </w:r>
      <w:r w:rsidR="003E0437">
        <w:rPr>
          <w:rFonts w:ascii="Century Gothic" w:hAnsi="Century Gothic"/>
          <w:sz w:val="24"/>
          <w:szCs w:val="24"/>
        </w:rPr>
        <w:lastRenderedPageBreak/>
        <w:t>współpracę. To, że się spieramy, że mamy różne zdania na różne sprawy, to bardzo dobrze. Natomiast uważam, że poziom tego sporu jest z dużą kulturą, że są emocje, bo każdy je ma i naturalne że są, jeśli się w coś angażujemy. Uważam, że nie było takich przekazów, za które można byłoby się obrazić. Kadencja dla naszej gminy bardzo udana, życzyłbym sobie i gminie co najmniej takiej kolejnej kadencji. Bardzo dużo zmian, dużo inwestycji, które wpłynęły pozytywnie</w:t>
      </w:r>
      <w:r w:rsidR="001339F3">
        <w:rPr>
          <w:rFonts w:ascii="Century Gothic" w:hAnsi="Century Gothic"/>
          <w:sz w:val="24"/>
          <w:szCs w:val="24"/>
        </w:rPr>
        <w:t xml:space="preserve"> na jakość życia naszych mieszkańców. Przecież o to chodzi aby mieszkańcom żyło się lepiej. Proszę o wyrozumiałość, przepraszam za uchybienia, niedociągnięcia, coś co było z mojej strony niewłaściwe czy niezrozumienie z mojej strony. Naprawdę było to niezamierzone. Proszę o współpracę z nowymi radnymi, sołtysami i mieszkańcami. Dziękuję za wnioski, głosy</w:t>
      </w:r>
      <w:r w:rsidR="000E77BF">
        <w:rPr>
          <w:rFonts w:ascii="Century Gothic" w:hAnsi="Century Gothic"/>
          <w:sz w:val="24"/>
          <w:szCs w:val="24"/>
        </w:rPr>
        <w:t>, uwagi, bo taka pomoc jest niezbędna, nie sposób żeby urząd wszystko dostrzegł. Życzę wszelkiej pomyślności w różnego rodzaju działaniach.</w:t>
      </w:r>
    </w:p>
    <w:p w:rsidR="000E77BF" w:rsidRDefault="000E77BF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Oklaski na Sali.</w:t>
      </w:r>
    </w:p>
    <w:p w:rsidR="000E77BF" w:rsidRDefault="000E77BF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Kowalski Czesław – proszę o odpowiedź, czy światło</w:t>
      </w:r>
      <w:r w:rsidR="00AB741A">
        <w:rPr>
          <w:rFonts w:ascii="Century Gothic" w:hAnsi="Century Gothic"/>
          <w:sz w:val="24"/>
          <w:szCs w:val="24"/>
        </w:rPr>
        <w:t xml:space="preserve"> uliczne będzie dłużej świecić w Rokotowie?</w:t>
      </w:r>
    </w:p>
    <w:p w:rsidR="00AB741A" w:rsidRDefault="00AB741A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– to nie jest decyzja, któ</w:t>
      </w:r>
      <w:r w:rsidR="00242798">
        <w:rPr>
          <w:rFonts w:ascii="Century Gothic" w:hAnsi="Century Gothic"/>
          <w:sz w:val="24"/>
          <w:szCs w:val="24"/>
        </w:rPr>
        <w:t>rą</w:t>
      </w:r>
      <w:r w:rsidR="00EE6259">
        <w:rPr>
          <w:rFonts w:ascii="Century Gothic" w:hAnsi="Century Gothic"/>
          <w:sz w:val="24"/>
          <w:szCs w:val="24"/>
        </w:rPr>
        <w:t xml:space="preserve"> podejmuje si</w:t>
      </w:r>
      <w:r w:rsidR="00242798">
        <w:rPr>
          <w:rFonts w:ascii="Century Gothic" w:hAnsi="Century Gothic"/>
          <w:sz w:val="24"/>
          <w:szCs w:val="24"/>
        </w:rPr>
        <w:t>ę tak szybko, jeżeli wydłużymy w jednej miejscowości, przyjdą mieszkańcy z drugiej miejscowości. Jak wiemy energia ma wzrosnąć o 70%. Czy nas na to stać?</w:t>
      </w:r>
    </w:p>
    <w:p w:rsidR="00242798" w:rsidRDefault="001537C4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</w:t>
      </w:r>
      <w:r w:rsidR="00242798">
        <w:rPr>
          <w:rFonts w:ascii="Century Gothic" w:hAnsi="Century Gothic"/>
          <w:sz w:val="24"/>
          <w:szCs w:val="24"/>
        </w:rPr>
        <w:t>owalski</w:t>
      </w:r>
      <w:r>
        <w:rPr>
          <w:rFonts w:ascii="Century Gothic" w:hAnsi="Century Gothic"/>
          <w:sz w:val="24"/>
          <w:szCs w:val="24"/>
        </w:rPr>
        <w:t xml:space="preserve"> Czesław</w:t>
      </w:r>
      <w:r w:rsidR="00242798">
        <w:rPr>
          <w:rFonts w:ascii="Century Gothic" w:hAnsi="Century Gothic"/>
          <w:sz w:val="24"/>
          <w:szCs w:val="24"/>
        </w:rPr>
        <w:t xml:space="preserve"> zapytał jeszcze o drogę powiatow</w:t>
      </w:r>
      <w:r>
        <w:rPr>
          <w:rFonts w:ascii="Century Gothic" w:hAnsi="Century Gothic"/>
          <w:sz w:val="24"/>
          <w:szCs w:val="24"/>
        </w:rPr>
        <w:t>ą przez Orłów, była koncepcja, ż</w:t>
      </w:r>
      <w:r w:rsidR="00242798">
        <w:rPr>
          <w:rFonts w:ascii="Century Gothic" w:hAnsi="Century Gothic"/>
          <w:sz w:val="24"/>
          <w:szCs w:val="24"/>
        </w:rPr>
        <w:t>e będą robione pobocza, które obecnie się bardzo powybijały.</w:t>
      </w:r>
    </w:p>
    <w:p w:rsidR="00242798" w:rsidRDefault="00A1587E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</w:t>
      </w:r>
      <w:r w:rsidR="00242798">
        <w:rPr>
          <w:rFonts w:ascii="Century Gothic" w:hAnsi="Century Gothic"/>
          <w:sz w:val="24"/>
          <w:szCs w:val="24"/>
        </w:rPr>
        <w:t xml:space="preserve">aciej Mońka </w:t>
      </w:r>
      <w:r>
        <w:rPr>
          <w:rFonts w:ascii="Century Gothic" w:hAnsi="Century Gothic"/>
          <w:sz w:val="24"/>
          <w:szCs w:val="24"/>
        </w:rPr>
        <w:t>odpowiedział, iż czekaliśmy na efekt rozstrzygnięcia Powiatowego Budżetu Obywatelskiego w kwestii modernizacji tej drogi, nie udało się, będę rozmawiał z dyrektor PZD i jesteśmy w stanie robić to naszą koparką.</w:t>
      </w:r>
    </w:p>
    <w:p w:rsidR="00A1587E" w:rsidRDefault="00A1587E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i Przewodniczący Mariusz Mikulski dyplomem i pamiątkowym albumem podziękowali wszystkim radnym upływającej kadencji 2014 – 2018 r.</w:t>
      </w:r>
    </w:p>
    <w:p w:rsidR="008938EC" w:rsidRDefault="008938EC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1587E" w:rsidRDefault="001537C4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Ad. 9</w:t>
      </w:r>
      <w:r w:rsidR="00A1587E" w:rsidRPr="00141C6D">
        <w:rPr>
          <w:rFonts w:ascii="Century Gothic" w:hAnsi="Century Gothic"/>
          <w:b/>
          <w:sz w:val="24"/>
          <w:szCs w:val="24"/>
        </w:rPr>
        <w:t>.</w:t>
      </w:r>
      <w:r w:rsidR="00A1587E">
        <w:rPr>
          <w:rFonts w:ascii="Century Gothic" w:hAnsi="Century Gothic"/>
          <w:sz w:val="24"/>
          <w:szCs w:val="24"/>
        </w:rPr>
        <w:t xml:space="preserve"> Przewodniczący Rady Mariusz Mikulski zakończył obrady XXXVIII sesji Rady Gminy w Nowej Suchej.</w:t>
      </w:r>
    </w:p>
    <w:p w:rsidR="00EF5990" w:rsidRDefault="00EF5990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:rsidR="00EF5990" w:rsidRDefault="00EF5990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:rsidR="00141C6D" w:rsidRDefault="00141C6D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EF5990">
        <w:rPr>
          <w:rFonts w:ascii="Century Gothic" w:hAnsi="Century Gothic"/>
          <w:sz w:val="24"/>
          <w:szCs w:val="24"/>
        </w:rPr>
        <w:t xml:space="preserve">Obradom przewodniczył: Mikulski </w:t>
      </w:r>
      <w:r w:rsidR="00EF5990">
        <w:rPr>
          <w:rFonts w:ascii="Century Gothic" w:hAnsi="Century Gothic"/>
          <w:sz w:val="24"/>
          <w:szCs w:val="24"/>
        </w:rPr>
        <w:t>Mariusz</w:t>
      </w:r>
    </w:p>
    <w:p w:rsidR="00EF5990" w:rsidRPr="00EF5990" w:rsidRDefault="00EF5990" w:rsidP="00141C6D">
      <w:pPr>
        <w:pStyle w:val="Akapitzlist"/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Protokołowała: </w:t>
      </w:r>
      <w:r w:rsidRPr="00EF5990">
        <w:rPr>
          <w:rFonts w:ascii="Century Gothic" w:hAnsi="Century Gothic"/>
          <w:sz w:val="24"/>
          <w:szCs w:val="24"/>
        </w:rPr>
        <w:t>Teresa Szymańska</w:t>
      </w:r>
    </w:p>
    <w:p w:rsidR="00AB741A" w:rsidRDefault="00AB741A" w:rsidP="005C564D">
      <w:pPr>
        <w:pStyle w:val="Akapitzlist"/>
        <w:spacing w:after="0" w:line="360" w:lineRule="auto"/>
        <w:ind w:left="1004"/>
        <w:jc w:val="both"/>
        <w:rPr>
          <w:rFonts w:ascii="Century Gothic" w:hAnsi="Century Gothic"/>
          <w:sz w:val="24"/>
          <w:szCs w:val="24"/>
        </w:rPr>
      </w:pPr>
    </w:p>
    <w:p w:rsidR="00566018" w:rsidRPr="00EB5DFA" w:rsidRDefault="00566018" w:rsidP="005C564D">
      <w:pPr>
        <w:pStyle w:val="Akapitzlist"/>
        <w:spacing w:after="0" w:line="360" w:lineRule="auto"/>
        <w:ind w:left="1004"/>
        <w:jc w:val="both"/>
        <w:rPr>
          <w:rFonts w:ascii="Century Gothic" w:hAnsi="Century Gothic"/>
          <w:sz w:val="24"/>
          <w:szCs w:val="24"/>
        </w:rPr>
      </w:pPr>
    </w:p>
    <w:p w:rsidR="003A255F" w:rsidRDefault="003A255F"/>
    <w:sectPr w:rsidR="003A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FD" w:rsidRDefault="002B4DFD" w:rsidP="0037529D">
      <w:pPr>
        <w:spacing w:after="0" w:line="240" w:lineRule="auto"/>
      </w:pPr>
      <w:r>
        <w:separator/>
      </w:r>
    </w:p>
  </w:endnote>
  <w:endnote w:type="continuationSeparator" w:id="0">
    <w:p w:rsidR="002B4DFD" w:rsidRDefault="002B4DFD" w:rsidP="0037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D1" w:rsidRDefault="00446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637808"/>
      <w:docPartObj>
        <w:docPartGallery w:val="Page Numbers (Bottom of Page)"/>
        <w:docPartUnique/>
      </w:docPartObj>
    </w:sdtPr>
    <w:sdtEndPr/>
    <w:sdtContent>
      <w:p w:rsidR="004467D1" w:rsidRDefault="00446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EC">
          <w:rPr>
            <w:noProof/>
          </w:rPr>
          <w:t>18</w:t>
        </w:r>
        <w:r>
          <w:fldChar w:fldCharType="end"/>
        </w:r>
      </w:p>
    </w:sdtContent>
  </w:sdt>
  <w:p w:rsidR="004467D1" w:rsidRDefault="004467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D1" w:rsidRDefault="00446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FD" w:rsidRDefault="002B4DFD" w:rsidP="0037529D">
      <w:pPr>
        <w:spacing w:after="0" w:line="240" w:lineRule="auto"/>
      </w:pPr>
      <w:r>
        <w:separator/>
      </w:r>
    </w:p>
  </w:footnote>
  <w:footnote w:type="continuationSeparator" w:id="0">
    <w:p w:rsidR="002B4DFD" w:rsidRDefault="002B4DFD" w:rsidP="0037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D1" w:rsidRDefault="004467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D1" w:rsidRDefault="004467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D1" w:rsidRDefault="004467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42F"/>
    <w:multiLevelType w:val="hybridMultilevel"/>
    <w:tmpl w:val="3C865ACE"/>
    <w:lvl w:ilvl="0" w:tplc="FC72595C">
      <w:start w:val="1"/>
      <w:numFmt w:val="lowerLetter"/>
      <w:lvlText w:val="%1)"/>
      <w:lvlJc w:val="left"/>
      <w:pPr>
        <w:ind w:left="144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A64"/>
    <w:multiLevelType w:val="hybridMultilevel"/>
    <w:tmpl w:val="3C865ACE"/>
    <w:lvl w:ilvl="0" w:tplc="FC72595C">
      <w:start w:val="1"/>
      <w:numFmt w:val="lowerLetter"/>
      <w:lvlText w:val="%1)"/>
      <w:lvlJc w:val="left"/>
      <w:pPr>
        <w:ind w:left="144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6FD4"/>
    <w:multiLevelType w:val="hybridMultilevel"/>
    <w:tmpl w:val="B1AA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0068A"/>
    <w:multiLevelType w:val="hybridMultilevel"/>
    <w:tmpl w:val="0556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3630"/>
    <w:multiLevelType w:val="hybridMultilevel"/>
    <w:tmpl w:val="FCA020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DD4D6F"/>
    <w:multiLevelType w:val="hybridMultilevel"/>
    <w:tmpl w:val="A8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B7F01"/>
    <w:multiLevelType w:val="hybridMultilevel"/>
    <w:tmpl w:val="3C865ACE"/>
    <w:lvl w:ilvl="0" w:tplc="FC72595C">
      <w:start w:val="1"/>
      <w:numFmt w:val="lowerLetter"/>
      <w:lvlText w:val="%1)"/>
      <w:lvlJc w:val="left"/>
      <w:pPr>
        <w:ind w:left="144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06C18"/>
    <w:multiLevelType w:val="hybridMultilevel"/>
    <w:tmpl w:val="E1749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C72595C">
      <w:start w:val="1"/>
      <w:numFmt w:val="lowerLetter"/>
      <w:lvlText w:val="%2)"/>
      <w:lvlJc w:val="left"/>
      <w:pPr>
        <w:ind w:left="1440" w:hanging="360"/>
      </w:pPr>
      <w:rPr>
        <w:rFonts w:ascii="Century Gothic" w:eastAsia="Calibr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61A03"/>
    <w:multiLevelType w:val="hybridMultilevel"/>
    <w:tmpl w:val="3C865ACE"/>
    <w:lvl w:ilvl="0" w:tplc="FC72595C">
      <w:start w:val="1"/>
      <w:numFmt w:val="lowerLetter"/>
      <w:lvlText w:val="%1)"/>
      <w:lvlJc w:val="left"/>
      <w:pPr>
        <w:ind w:left="144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4"/>
    <w:rsid w:val="0005084C"/>
    <w:rsid w:val="00064601"/>
    <w:rsid w:val="000A2E94"/>
    <w:rsid w:val="000B3D9A"/>
    <w:rsid w:val="000D69C6"/>
    <w:rsid w:val="000E77BF"/>
    <w:rsid w:val="001339F3"/>
    <w:rsid w:val="00141C6D"/>
    <w:rsid w:val="001537C4"/>
    <w:rsid w:val="00155262"/>
    <w:rsid w:val="00195DB6"/>
    <w:rsid w:val="001A5A8C"/>
    <w:rsid w:val="001B0B32"/>
    <w:rsid w:val="001B2EE1"/>
    <w:rsid w:val="001B691E"/>
    <w:rsid w:val="001D70B7"/>
    <w:rsid w:val="001F06B5"/>
    <w:rsid w:val="00221B81"/>
    <w:rsid w:val="00242798"/>
    <w:rsid w:val="002661F4"/>
    <w:rsid w:val="002932FB"/>
    <w:rsid w:val="002A6940"/>
    <w:rsid w:val="002B4DFD"/>
    <w:rsid w:val="00311901"/>
    <w:rsid w:val="00357E4E"/>
    <w:rsid w:val="0037414F"/>
    <w:rsid w:val="0037529D"/>
    <w:rsid w:val="003A255F"/>
    <w:rsid w:val="003E0437"/>
    <w:rsid w:val="003E683A"/>
    <w:rsid w:val="003F3BC2"/>
    <w:rsid w:val="0042483B"/>
    <w:rsid w:val="004467D1"/>
    <w:rsid w:val="00526FD0"/>
    <w:rsid w:val="00566018"/>
    <w:rsid w:val="00594512"/>
    <w:rsid w:val="005C564D"/>
    <w:rsid w:val="006247A6"/>
    <w:rsid w:val="006A3BED"/>
    <w:rsid w:val="006F6DB2"/>
    <w:rsid w:val="00707E8C"/>
    <w:rsid w:val="007440E2"/>
    <w:rsid w:val="00744211"/>
    <w:rsid w:val="0076099D"/>
    <w:rsid w:val="007B2930"/>
    <w:rsid w:val="007C1308"/>
    <w:rsid w:val="007E41E5"/>
    <w:rsid w:val="00835C24"/>
    <w:rsid w:val="008938EC"/>
    <w:rsid w:val="008E2EE7"/>
    <w:rsid w:val="009776B5"/>
    <w:rsid w:val="009D2868"/>
    <w:rsid w:val="00A11038"/>
    <w:rsid w:val="00A1587E"/>
    <w:rsid w:val="00A33956"/>
    <w:rsid w:val="00A46731"/>
    <w:rsid w:val="00A60080"/>
    <w:rsid w:val="00A721CC"/>
    <w:rsid w:val="00AA0AB2"/>
    <w:rsid w:val="00AB741A"/>
    <w:rsid w:val="00B429DE"/>
    <w:rsid w:val="00B4335B"/>
    <w:rsid w:val="00B441B0"/>
    <w:rsid w:val="00B708A2"/>
    <w:rsid w:val="00B727E6"/>
    <w:rsid w:val="00BB48CC"/>
    <w:rsid w:val="00BF0304"/>
    <w:rsid w:val="00C31409"/>
    <w:rsid w:val="00C67971"/>
    <w:rsid w:val="00C71AA2"/>
    <w:rsid w:val="00C971EC"/>
    <w:rsid w:val="00CE3B09"/>
    <w:rsid w:val="00D84A66"/>
    <w:rsid w:val="00D87FAD"/>
    <w:rsid w:val="00D96EB7"/>
    <w:rsid w:val="00DC18B7"/>
    <w:rsid w:val="00DC1FB6"/>
    <w:rsid w:val="00EA27D9"/>
    <w:rsid w:val="00EB5DFA"/>
    <w:rsid w:val="00EE6259"/>
    <w:rsid w:val="00EF5990"/>
    <w:rsid w:val="00F10C13"/>
    <w:rsid w:val="00F24587"/>
    <w:rsid w:val="00F53F17"/>
    <w:rsid w:val="00F669D8"/>
    <w:rsid w:val="00F83B8B"/>
    <w:rsid w:val="00FC5EDA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66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1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2661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29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9D"/>
  </w:style>
  <w:style w:type="paragraph" w:styleId="Stopka">
    <w:name w:val="footer"/>
    <w:basedOn w:val="Normalny"/>
    <w:link w:val="StopkaZnak"/>
    <w:uiPriority w:val="99"/>
    <w:unhideWhenUsed/>
    <w:rsid w:val="0037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8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8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66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1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2661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29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9D"/>
  </w:style>
  <w:style w:type="paragraph" w:styleId="Stopka">
    <w:name w:val="footer"/>
    <w:basedOn w:val="Normalny"/>
    <w:link w:val="StopkaZnak"/>
    <w:uiPriority w:val="99"/>
    <w:unhideWhenUsed/>
    <w:rsid w:val="0037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8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8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0EA3-199C-43C6-B74B-A442ACF7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4436</Words>
  <Characters>26617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Szymańska</dc:creator>
  <cp:lastModifiedBy>Teresa Szymańska</cp:lastModifiedBy>
  <cp:revision>55</cp:revision>
  <cp:lastPrinted>2018-11-27T14:57:00Z</cp:lastPrinted>
  <dcterms:created xsi:type="dcterms:W3CDTF">2018-11-15T13:01:00Z</dcterms:created>
  <dcterms:modified xsi:type="dcterms:W3CDTF">2018-11-27T14:57:00Z</dcterms:modified>
</cp:coreProperties>
</file>